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8D08" w14:textId="77777777" w:rsidR="009E5AF7" w:rsidRDefault="009E5AF7" w:rsidP="001838C2">
      <w:pPr>
        <w:jc w:val="both"/>
        <w:rPr>
          <w:rFonts w:ascii="Georgia" w:hAnsi="Georgia"/>
          <w:b/>
          <w:sz w:val="22"/>
          <w:szCs w:val="22"/>
        </w:rPr>
      </w:pPr>
      <w:r>
        <w:rPr>
          <w:rFonts w:ascii="Georgia" w:hAnsi="Georgia"/>
          <w:b/>
          <w:sz w:val="22"/>
          <w:szCs w:val="22"/>
        </w:rPr>
        <w:t>MUSTER ERWEITERUNGSCURRICULUM</w:t>
      </w:r>
    </w:p>
    <w:p w14:paraId="32AA3004" w14:textId="77777777" w:rsidR="009E5AF7" w:rsidRDefault="009E5AF7" w:rsidP="001838C2">
      <w:pPr>
        <w:jc w:val="both"/>
        <w:rPr>
          <w:rFonts w:ascii="Georgia" w:hAnsi="Georgia"/>
          <w:sz w:val="22"/>
          <w:szCs w:val="22"/>
        </w:rPr>
      </w:pPr>
    </w:p>
    <w:p w14:paraId="4600E790" w14:textId="77777777" w:rsidR="009E5AF7" w:rsidRDefault="009E5AF7" w:rsidP="001838C2">
      <w:pPr>
        <w:jc w:val="both"/>
        <w:rPr>
          <w:rFonts w:ascii="Georgia" w:hAnsi="Georgia"/>
          <w:b/>
          <w:sz w:val="22"/>
          <w:szCs w:val="22"/>
          <w:u w:val="single"/>
        </w:rPr>
      </w:pPr>
      <w:r>
        <w:rPr>
          <w:rFonts w:ascii="Georgia" w:hAnsi="Georgia"/>
          <w:b/>
          <w:sz w:val="22"/>
          <w:szCs w:val="22"/>
        </w:rPr>
        <w:t xml:space="preserve">… </w:t>
      </w:r>
      <w:r>
        <w:rPr>
          <w:rFonts w:ascii="Georgia" w:hAnsi="Georgia"/>
          <w:b/>
          <w:sz w:val="22"/>
          <w:szCs w:val="22"/>
          <w:u w:val="single"/>
        </w:rPr>
        <w:t xml:space="preserve">Erweiterungscurriculum </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p>
    <w:p w14:paraId="2BC05E8C" w14:textId="77777777" w:rsidR="009E5AF7" w:rsidRDefault="009E5AF7" w:rsidP="001838C2">
      <w:pPr>
        <w:jc w:val="both"/>
        <w:rPr>
          <w:rFonts w:ascii="Georgia" w:hAnsi="Georgia"/>
          <w:b/>
          <w:sz w:val="22"/>
          <w:szCs w:val="22"/>
          <w:u w:val="single"/>
        </w:rPr>
      </w:pPr>
    </w:p>
    <w:p w14:paraId="0DF7F588" w14:textId="77777777" w:rsidR="009E5AF7" w:rsidRPr="001838C2" w:rsidRDefault="009E5AF7" w:rsidP="006E3B8E">
      <w:pPr>
        <w:rPr>
          <w:rFonts w:ascii="Georgia" w:hAnsi="Georgia"/>
          <w:sz w:val="22"/>
          <w:szCs w:val="22"/>
        </w:rPr>
      </w:pPr>
      <w:r>
        <w:rPr>
          <w:rFonts w:ascii="Georgia" w:hAnsi="Georgia"/>
          <w:b/>
          <w:sz w:val="22"/>
          <w:szCs w:val="22"/>
          <w:u w:val="single"/>
        </w:rPr>
        <w:t>Englische Übersetzung:</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r>
        <w:rPr>
          <w:rFonts w:ascii="Georgia" w:hAnsi="Georgia"/>
          <w:sz w:val="22"/>
          <w:szCs w:val="22"/>
        </w:rPr>
        <w:t xml:space="preserve"> [</w:t>
      </w:r>
      <w:r>
        <w:rPr>
          <w:rFonts w:ascii="Georgia" w:hAnsi="Georgia"/>
          <w:i/>
          <w:sz w:val="22"/>
          <w:szCs w:val="22"/>
        </w:rPr>
        <w:t xml:space="preserve">vgl. </w:t>
      </w:r>
      <w:r w:rsidRPr="001838C2">
        <w:rPr>
          <w:rFonts w:ascii="Georgia" w:hAnsi="Georgia"/>
          <w:i/>
          <w:sz w:val="22"/>
          <w:szCs w:val="22"/>
        </w:rPr>
        <w:t>Entwicklungsplan</w:t>
      </w:r>
      <w:r>
        <w:rPr>
          <w:rFonts w:ascii="Georgia" w:hAnsi="Georgia"/>
          <w:sz w:val="22"/>
          <w:szCs w:val="22"/>
        </w:rPr>
        <w:t>]</w:t>
      </w:r>
    </w:p>
    <w:p w14:paraId="7C931F9F" w14:textId="77777777" w:rsidR="009E5AF7" w:rsidRDefault="009E5AF7" w:rsidP="001838C2">
      <w:pPr>
        <w:jc w:val="both"/>
        <w:rPr>
          <w:rFonts w:ascii="Georgia" w:hAnsi="Georgia"/>
          <w:b/>
          <w:sz w:val="22"/>
          <w:szCs w:val="22"/>
        </w:rPr>
      </w:pPr>
    </w:p>
    <w:p w14:paraId="3330FFF6" w14:textId="77777777" w:rsidR="009E5AF7" w:rsidRDefault="009E5AF7" w:rsidP="001838C2">
      <w:pPr>
        <w:jc w:val="both"/>
        <w:rPr>
          <w:rFonts w:ascii="Georgia" w:hAnsi="Georgia"/>
          <w:sz w:val="22"/>
          <w:szCs w:val="22"/>
        </w:rPr>
      </w:pPr>
      <w:r>
        <w:rPr>
          <w:rFonts w:ascii="Georgia" w:hAnsi="Georgia"/>
          <w:sz w:val="22"/>
          <w:szCs w:val="22"/>
        </w:rPr>
        <w:t xml:space="preserve">Der Senat hat in seiner Sitzung am </w:t>
      </w:r>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das von der gemäß § 25 Abs 8 Z 3 und Abs 10 des Universitätsgesetzes 2002 eingerichteten entscheidungsbefugten </w:t>
      </w:r>
      <w:proofErr w:type="spellStart"/>
      <w:r>
        <w:rPr>
          <w:rFonts w:ascii="Georgia" w:hAnsi="Georgia"/>
          <w:sz w:val="22"/>
          <w:szCs w:val="22"/>
        </w:rPr>
        <w:t>Curricularkommission</w:t>
      </w:r>
      <w:proofErr w:type="spellEnd"/>
      <w:r>
        <w:rPr>
          <w:rFonts w:ascii="Georgia" w:hAnsi="Georgia"/>
          <w:sz w:val="22"/>
          <w:szCs w:val="22"/>
        </w:rPr>
        <w:t xml:space="preserve"> </w:t>
      </w:r>
      <w:r w:rsidR="00F5319C">
        <w:rPr>
          <w:rFonts w:ascii="Georgia" w:hAnsi="Georgia"/>
          <w:sz w:val="22"/>
          <w:szCs w:val="22"/>
        </w:rPr>
        <w:t>am</w:t>
      </w:r>
      <w:r>
        <w:rPr>
          <w:rFonts w:ascii="Georgia" w:hAnsi="Georgia"/>
          <w:sz w:val="22"/>
          <w:szCs w:val="22"/>
        </w:rPr>
        <w:t xml:space="preserve"> </w:t>
      </w:r>
      <w:bookmarkStart w:id="0" w:name="_Hlk56505378"/>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w:t>
      </w:r>
      <w:bookmarkEnd w:id="0"/>
      <w:r>
        <w:rPr>
          <w:rFonts w:ascii="Georgia" w:hAnsi="Georgia"/>
          <w:sz w:val="22"/>
          <w:szCs w:val="22"/>
        </w:rPr>
        <w:t xml:space="preserve">beschlossene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in der nachfolgenden Fassung genehmigt.</w:t>
      </w:r>
    </w:p>
    <w:p w14:paraId="79D85B1A" w14:textId="77777777" w:rsidR="009E5AF7" w:rsidRDefault="009E5AF7" w:rsidP="001838C2">
      <w:pPr>
        <w:jc w:val="both"/>
        <w:rPr>
          <w:rFonts w:ascii="Georgia" w:hAnsi="Georgia"/>
          <w:sz w:val="22"/>
          <w:szCs w:val="22"/>
        </w:rPr>
      </w:pPr>
    </w:p>
    <w:p w14:paraId="7C2BF35F" w14:textId="77777777" w:rsidR="009E5AF7" w:rsidRDefault="009E5AF7" w:rsidP="001838C2">
      <w:pPr>
        <w:jc w:val="both"/>
        <w:rPr>
          <w:rFonts w:ascii="Georgia" w:hAnsi="Georgia"/>
          <w:sz w:val="22"/>
          <w:szCs w:val="22"/>
        </w:rPr>
      </w:pPr>
      <w:r>
        <w:rPr>
          <w:rFonts w:ascii="Georgia" w:hAnsi="Georgia"/>
          <w:sz w:val="22"/>
          <w:szCs w:val="22"/>
        </w:rPr>
        <w:t>Rechtsgrundlagen sind das Universitätsgesetz 2002 und der Studienrechtliche Teil der Satzung der Universität Wien in der jeweils geltenden Fassung.</w:t>
      </w:r>
    </w:p>
    <w:p w14:paraId="3D247853" w14:textId="77777777" w:rsidR="009E5AF7" w:rsidRDefault="009E5AF7" w:rsidP="001838C2">
      <w:pPr>
        <w:jc w:val="both"/>
        <w:rPr>
          <w:rFonts w:ascii="Georgia" w:hAnsi="Georgia"/>
          <w:b/>
          <w:sz w:val="22"/>
          <w:szCs w:val="22"/>
        </w:rPr>
      </w:pPr>
    </w:p>
    <w:p w14:paraId="3B28E8E3" w14:textId="77777777" w:rsidR="009E5AF7" w:rsidRDefault="009E5AF7" w:rsidP="001838C2">
      <w:pPr>
        <w:jc w:val="both"/>
        <w:rPr>
          <w:rFonts w:ascii="Georgia" w:hAnsi="Georgia"/>
          <w:sz w:val="22"/>
          <w:szCs w:val="22"/>
        </w:rPr>
      </w:pPr>
      <w:r>
        <w:rPr>
          <w:rFonts w:ascii="Georgia" w:hAnsi="Georgia"/>
          <w:b/>
          <w:sz w:val="22"/>
          <w:szCs w:val="22"/>
        </w:rPr>
        <w:t>§ 1 Studienziele des Erweiterungscurriculums</w:t>
      </w:r>
    </w:p>
    <w:p w14:paraId="2B7B130D" w14:textId="77777777" w:rsidR="009E5AF7" w:rsidRDefault="009E5AF7" w:rsidP="001838C2">
      <w:pPr>
        <w:jc w:val="both"/>
        <w:rPr>
          <w:rFonts w:ascii="Georgia" w:hAnsi="Georgia"/>
          <w:b/>
          <w:sz w:val="22"/>
          <w:szCs w:val="22"/>
        </w:rPr>
      </w:pPr>
    </w:p>
    <w:p w14:paraId="2B96913F"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Das Ziel des Erweiterungscurriculums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an der Universität Wien ist es, Studierenden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zu vermitteln. </w:t>
      </w:r>
    </w:p>
    <w:p w14:paraId="4A4EE837" w14:textId="77777777" w:rsidR="009E5AF7" w:rsidRDefault="009E5AF7" w:rsidP="001838C2">
      <w:pPr>
        <w:jc w:val="both"/>
        <w:rPr>
          <w:rFonts w:ascii="Georgia" w:hAnsi="Georgia"/>
          <w:sz w:val="22"/>
          <w:szCs w:val="22"/>
        </w:rPr>
      </w:pPr>
    </w:p>
    <w:p w14:paraId="502F6703" w14:textId="77777777" w:rsidR="009E5AF7" w:rsidRDefault="009E5AF7" w:rsidP="001838C2">
      <w:pPr>
        <w:jc w:val="both"/>
        <w:rPr>
          <w:rFonts w:ascii="Georgia" w:hAnsi="Georgia"/>
          <w:i/>
          <w:sz w:val="22"/>
          <w:szCs w:val="22"/>
        </w:rPr>
      </w:pPr>
      <w:r>
        <w:rPr>
          <w:rFonts w:ascii="Georgia" w:hAnsi="Georgia"/>
          <w:i/>
          <w:sz w:val="22"/>
          <w:szCs w:val="22"/>
        </w:rPr>
        <w:t>[Die zentrale Frage für jede Zielformulierung lautet: Was sollen Studierende nach erfolgreicher Absolvierung des Erweiterungscurriculums wissen und können? Näheres siehe Kompendium, Kapitel 1.3]</w:t>
      </w:r>
    </w:p>
    <w:p w14:paraId="458FC08C" w14:textId="77777777" w:rsidR="009E5AF7" w:rsidRDefault="009E5AF7" w:rsidP="001838C2">
      <w:pPr>
        <w:jc w:val="both"/>
        <w:rPr>
          <w:rFonts w:ascii="Georgia" w:hAnsi="Georgia"/>
          <w:i/>
          <w:sz w:val="22"/>
          <w:szCs w:val="22"/>
        </w:rPr>
      </w:pPr>
    </w:p>
    <w:p w14:paraId="36DA8843" w14:textId="77777777" w:rsidR="009E5AF7" w:rsidRDefault="009E5AF7" w:rsidP="001838C2">
      <w:pPr>
        <w:jc w:val="both"/>
        <w:rPr>
          <w:rFonts w:ascii="Georgia" w:hAnsi="Georgia"/>
          <w:i/>
          <w:sz w:val="22"/>
          <w:szCs w:val="22"/>
        </w:rPr>
      </w:pPr>
      <w:r>
        <w:rPr>
          <w:rFonts w:ascii="Georgia" w:hAnsi="Georgia"/>
          <w:i/>
          <w:sz w:val="22"/>
          <w:szCs w:val="22"/>
        </w:rPr>
        <w:t>Empfehlungen, welchen Studierenden dieses Erweiterungscurriculum sich besonders anbietet, können hier verfasst werden:</w:t>
      </w:r>
    </w:p>
    <w:p w14:paraId="78AA3E2A" w14:textId="77777777" w:rsidR="009E5AF7" w:rsidRDefault="009E5AF7" w:rsidP="001838C2">
      <w:pPr>
        <w:jc w:val="both"/>
        <w:rPr>
          <w:rFonts w:ascii="Georgia" w:hAnsi="Georgia"/>
          <w:i/>
          <w:sz w:val="22"/>
          <w:szCs w:val="22"/>
        </w:rPr>
      </w:pPr>
    </w:p>
    <w:p w14:paraId="361FCA91" w14:textId="77777777" w:rsidR="009E5AF7" w:rsidRDefault="009E5AF7" w:rsidP="001838C2">
      <w:pPr>
        <w:jc w:val="both"/>
        <w:rPr>
          <w:rFonts w:ascii="Georgia" w:hAnsi="Georgia"/>
          <w:i/>
          <w:sz w:val="22"/>
          <w:szCs w:val="22"/>
        </w:rPr>
      </w:pPr>
      <w:r>
        <w:rPr>
          <w:rFonts w:ascii="Georgia" w:hAnsi="Georgia"/>
          <w:sz w:val="22"/>
          <w:szCs w:val="22"/>
        </w:rPr>
        <w:t>Das Erweiterungscurriculum</w:t>
      </w:r>
      <w:r>
        <w:rPr>
          <w:rFonts w:ascii="Georgia" w:hAnsi="Georgia"/>
          <w:i/>
          <w:sz w:val="22"/>
          <w:szCs w:val="22"/>
        </w:rPr>
        <w:t xml:space="preserve">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richtet sich besonders an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w:t>
      </w:r>
    </w:p>
    <w:p w14:paraId="7CAAF982" w14:textId="77777777" w:rsidR="009E5AF7" w:rsidRDefault="009E5AF7" w:rsidP="001838C2">
      <w:pPr>
        <w:jc w:val="both"/>
        <w:rPr>
          <w:rFonts w:ascii="Georgia" w:hAnsi="Georgia"/>
          <w:sz w:val="22"/>
          <w:szCs w:val="22"/>
        </w:rPr>
      </w:pPr>
    </w:p>
    <w:p w14:paraId="4632F274" w14:textId="77777777" w:rsidR="009E5AF7" w:rsidRDefault="009E5AF7" w:rsidP="001838C2">
      <w:pPr>
        <w:jc w:val="both"/>
        <w:rPr>
          <w:rFonts w:ascii="Georgia" w:hAnsi="Georgia"/>
          <w:b/>
          <w:sz w:val="22"/>
          <w:szCs w:val="22"/>
        </w:rPr>
      </w:pPr>
      <w:r>
        <w:rPr>
          <w:rFonts w:ascii="Georgia" w:hAnsi="Georgia"/>
          <w:b/>
          <w:sz w:val="22"/>
          <w:szCs w:val="22"/>
        </w:rPr>
        <w:t>§ 2 Umfang</w:t>
      </w:r>
    </w:p>
    <w:p w14:paraId="2B8C1A4B" w14:textId="77777777" w:rsidR="009E5AF7" w:rsidRDefault="009E5AF7" w:rsidP="001838C2">
      <w:pPr>
        <w:jc w:val="both"/>
        <w:rPr>
          <w:rFonts w:ascii="Georgia" w:hAnsi="Georgia"/>
          <w:b/>
          <w:sz w:val="22"/>
          <w:szCs w:val="22"/>
        </w:rPr>
      </w:pPr>
    </w:p>
    <w:p w14:paraId="38D97408"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Der Arbeitsaufwand für das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beträgt </w:t>
      </w:r>
      <w:r w:rsidR="003A17D2">
        <w:rPr>
          <w:rFonts w:ascii="Georgia" w:hAnsi="Georgia"/>
          <w:sz w:val="22"/>
          <w:szCs w:val="22"/>
        </w:rPr>
        <w:fldChar w:fldCharType="begin">
          <w:ffData>
            <w:name w:val="Text1"/>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ECTS-Punkte. </w:t>
      </w:r>
    </w:p>
    <w:p w14:paraId="09452702" w14:textId="77777777" w:rsidR="009E5AF7" w:rsidRDefault="009E5AF7" w:rsidP="001838C2">
      <w:pPr>
        <w:tabs>
          <w:tab w:val="left" w:pos="360"/>
        </w:tabs>
        <w:jc w:val="both"/>
        <w:rPr>
          <w:rFonts w:ascii="Georgia" w:hAnsi="Georgia"/>
          <w:sz w:val="22"/>
          <w:szCs w:val="22"/>
        </w:rPr>
      </w:pPr>
    </w:p>
    <w:p w14:paraId="3CF631DF" w14:textId="77777777" w:rsidR="009E5AF7" w:rsidRDefault="009E5AF7" w:rsidP="001838C2">
      <w:pPr>
        <w:tabs>
          <w:tab w:val="left" w:pos="360"/>
        </w:tabs>
        <w:jc w:val="both"/>
        <w:rPr>
          <w:rFonts w:ascii="Georgia" w:hAnsi="Georgia"/>
          <w:sz w:val="22"/>
          <w:szCs w:val="22"/>
        </w:rPr>
      </w:pPr>
      <w:r>
        <w:rPr>
          <w:rFonts w:ascii="Georgia" w:hAnsi="Georgia"/>
          <w:i/>
          <w:sz w:val="22"/>
          <w:szCs w:val="22"/>
        </w:rPr>
        <w:t>[Erweiterungscurricula können im Umfang von 15 oder 30 ECTS-Punkten angeboten werden.]</w:t>
      </w:r>
    </w:p>
    <w:p w14:paraId="4BE4100D" w14:textId="77777777" w:rsidR="009E5AF7" w:rsidRDefault="009E5AF7" w:rsidP="001838C2">
      <w:pPr>
        <w:jc w:val="both"/>
        <w:rPr>
          <w:rFonts w:ascii="Georgia" w:hAnsi="Georgia"/>
          <w:b/>
          <w:sz w:val="22"/>
          <w:szCs w:val="22"/>
        </w:rPr>
      </w:pPr>
    </w:p>
    <w:p w14:paraId="0748ACFA" w14:textId="77777777" w:rsidR="009E5AF7" w:rsidRDefault="009E5AF7" w:rsidP="001838C2">
      <w:pPr>
        <w:jc w:val="both"/>
        <w:rPr>
          <w:rFonts w:ascii="Georgia" w:hAnsi="Georgia"/>
          <w:b/>
          <w:sz w:val="22"/>
          <w:szCs w:val="22"/>
        </w:rPr>
      </w:pPr>
      <w:r>
        <w:rPr>
          <w:rFonts w:ascii="Georgia" w:hAnsi="Georgia"/>
          <w:b/>
          <w:sz w:val="22"/>
          <w:szCs w:val="22"/>
        </w:rPr>
        <w:t>§ 3 Registrierungsvoraussetzungen</w:t>
      </w:r>
    </w:p>
    <w:p w14:paraId="0A2095AA" w14:textId="77777777" w:rsidR="009E5AF7" w:rsidRDefault="009E5AF7" w:rsidP="001838C2">
      <w:pPr>
        <w:tabs>
          <w:tab w:val="left" w:pos="360"/>
        </w:tabs>
        <w:jc w:val="both"/>
        <w:rPr>
          <w:rFonts w:ascii="Georgia" w:hAnsi="Georgia"/>
          <w:sz w:val="22"/>
          <w:szCs w:val="22"/>
        </w:rPr>
      </w:pPr>
    </w:p>
    <w:p w14:paraId="1F1A5FFE"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Das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sz w:val="22"/>
          <w:szCs w:val="22"/>
        </w:rPr>
        <w:t>[Name des Erweiterungscurriculums]</w:t>
      </w:r>
      <w:r w:rsidR="003A17D2">
        <w:rPr>
          <w:rFonts w:ascii="Georgia" w:hAnsi="Georgia"/>
          <w:sz w:val="22"/>
          <w:szCs w:val="22"/>
        </w:rPr>
        <w:fldChar w:fldCharType="end"/>
      </w:r>
      <w:r>
        <w:rPr>
          <w:rFonts w:ascii="Georgia" w:hAnsi="Georgia"/>
          <w:sz w:val="22"/>
          <w:szCs w:val="22"/>
        </w:rPr>
        <w:t xml:space="preserve"> kann von allen Studierenden der Universität Wien, die nicht </w:t>
      </w:r>
      <w:r w:rsidR="003A17D2">
        <w:rPr>
          <w:rFonts w:ascii="Georgia" w:hAnsi="Georgia"/>
          <w:sz w:val="22"/>
          <w:szCs w:val="22"/>
        </w:rPr>
        <w:fldChar w:fldCharType="begin">
          <w:ffData>
            <w:name w:val=""/>
            <w:enabled/>
            <w:calcOnExit w:val="0"/>
            <w:textInput>
              <w:default w:val="[Name des anbietenden Studi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sz w:val="22"/>
          <w:szCs w:val="22"/>
        </w:rPr>
        <w:t>[Name des anbietenden Studiums]</w:t>
      </w:r>
      <w:r w:rsidR="003A17D2">
        <w:rPr>
          <w:rFonts w:ascii="Georgia" w:hAnsi="Georgia"/>
          <w:sz w:val="22"/>
          <w:szCs w:val="22"/>
        </w:rPr>
        <w:fldChar w:fldCharType="end"/>
      </w:r>
      <w:r>
        <w:rPr>
          <w:rFonts w:ascii="Georgia" w:hAnsi="Georgia"/>
          <w:sz w:val="22"/>
          <w:szCs w:val="22"/>
        </w:rPr>
        <w:t xml:space="preserve"> betreiben, gewählt werden.</w:t>
      </w:r>
    </w:p>
    <w:p w14:paraId="51E166D1" w14:textId="77777777" w:rsidR="009E5AF7" w:rsidRDefault="009E5AF7" w:rsidP="001838C2">
      <w:pPr>
        <w:jc w:val="both"/>
        <w:rPr>
          <w:rFonts w:ascii="Georgia" w:hAnsi="Georgia"/>
          <w:b/>
          <w:sz w:val="22"/>
          <w:szCs w:val="22"/>
        </w:rPr>
      </w:pPr>
    </w:p>
    <w:p w14:paraId="4F324E12" w14:textId="77777777" w:rsidR="009E5AF7" w:rsidRDefault="009E5AF7" w:rsidP="001838C2">
      <w:pPr>
        <w:jc w:val="both"/>
        <w:rPr>
          <w:rFonts w:ascii="Georgia" w:hAnsi="Georgia"/>
          <w:i/>
          <w:sz w:val="22"/>
          <w:szCs w:val="22"/>
        </w:rPr>
      </w:pPr>
      <w:r>
        <w:rPr>
          <w:rFonts w:ascii="Georgia" w:hAnsi="Georgia"/>
          <w:i/>
          <w:sz w:val="22"/>
          <w:szCs w:val="22"/>
        </w:rPr>
        <w:t xml:space="preserve">[Die Teilnahme an einem Erweiterungscurriculum kann von der Absolvierung eines anderen Erweiterungscurriculums abhängig gemacht werden. </w:t>
      </w:r>
    </w:p>
    <w:p w14:paraId="57E9E2D4" w14:textId="77777777" w:rsidR="009E5AF7" w:rsidRDefault="009E5AF7" w:rsidP="001838C2">
      <w:pPr>
        <w:jc w:val="both"/>
        <w:rPr>
          <w:rFonts w:ascii="Georgia" w:hAnsi="Georgia"/>
          <w:b/>
          <w:sz w:val="22"/>
          <w:szCs w:val="22"/>
        </w:rPr>
      </w:pPr>
    </w:p>
    <w:p w14:paraId="42AFB422" w14:textId="77777777" w:rsidR="009E5AF7" w:rsidRDefault="009E5AF7" w:rsidP="001838C2">
      <w:pPr>
        <w:jc w:val="both"/>
        <w:rPr>
          <w:rFonts w:ascii="Georgia" w:hAnsi="Georgia"/>
          <w:i/>
          <w:sz w:val="22"/>
          <w:szCs w:val="22"/>
        </w:rPr>
      </w:pPr>
      <w:r>
        <w:rPr>
          <w:rFonts w:ascii="Georgia" w:hAnsi="Georgia"/>
          <w:i/>
          <w:sz w:val="22"/>
          <w:szCs w:val="22"/>
        </w:rPr>
        <w:t xml:space="preserve">Grundsätzlich haben Studierende das Recht, ihre Erweiterungscurricula frei zu wählen.] </w:t>
      </w:r>
    </w:p>
    <w:p w14:paraId="699E6360" w14:textId="77777777" w:rsidR="009E5AF7" w:rsidRDefault="009E5AF7" w:rsidP="001838C2">
      <w:pPr>
        <w:jc w:val="both"/>
        <w:rPr>
          <w:rFonts w:ascii="Georgia" w:hAnsi="Georgia"/>
          <w:b/>
          <w:sz w:val="22"/>
          <w:szCs w:val="22"/>
        </w:rPr>
      </w:pPr>
    </w:p>
    <w:p w14:paraId="7C5750B5" w14:textId="77777777" w:rsidR="009E5AF7" w:rsidRDefault="009E5AF7" w:rsidP="001838C2">
      <w:pPr>
        <w:jc w:val="both"/>
        <w:rPr>
          <w:rFonts w:ascii="Georgia" w:hAnsi="Georgia"/>
          <w:b/>
          <w:sz w:val="22"/>
          <w:szCs w:val="22"/>
        </w:rPr>
      </w:pPr>
      <w:r>
        <w:rPr>
          <w:rFonts w:ascii="Georgia" w:hAnsi="Georgia"/>
          <w:b/>
          <w:sz w:val="22"/>
          <w:szCs w:val="22"/>
        </w:rPr>
        <w:t>§ 4 Aufbau – Module mit ECTS-Punktezuweisung</w:t>
      </w:r>
    </w:p>
    <w:p w14:paraId="3CC0331B" w14:textId="77777777" w:rsidR="009E5AF7" w:rsidRDefault="009E5AF7" w:rsidP="001838C2">
      <w:pPr>
        <w:jc w:val="both"/>
        <w:rPr>
          <w:rFonts w:ascii="Georgia" w:hAnsi="Georgia"/>
          <w:b/>
          <w:sz w:val="22"/>
          <w:szCs w:val="22"/>
        </w:rPr>
      </w:pPr>
    </w:p>
    <w:p w14:paraId="34755652" w14:textId="77777777" w:rsidR="009E5AF7" w:rsidRDefault="009E5AF7" w:rsidP="001838C2">
      <w:pPr>
        <w:jc w:val="both"/>
        <w:rPr>
          <w:rFonts w:ascii="Georgia" w:hAnsi="Georgia"/>
          <w:i/>
          <w:sz w:val="22"/>
          <w:szCs w:val="22"/>
        </w:rPr>
      </w:pPr>
      <w:r>
        <w:rPr>
          <w:rFonts w:ascii="Georgia" w:hAnsi="Georgia"/>
          <w:i/>
          <w:sz w:val="22"/>
          <w:szCs w:val="22"/>
        </w:rPr>
        <w:t>[Zur Gestaltung der Module beachten Sie bitte Kompendium Kapitel 1.4.]</w:t>
      </w:r>
    </w:p>
    <w:p w14:paraId="147D5485" w14:textId="77777777" w:rsidR="009E5AF7" w:rsidRPr="000D1291" w:rsidRDefault="009E5AF7" w:rsidP="001838C2">
      <w:pPr>
        <w:jc w:val="both"/>
        <w:rPr>
          <w:rFonts w:ascii="Georgia" w:hAnsi="Georgia"/>
          <w:sz w:val="22"/>
          <w:szCs w:val="22"/>
        </w:rPr>
      </w:pPr>
    </w:p>
    <w:p w14:paraId="272025CB" w14:textId="77777777" w:rsidR="009E5AF7" w:rsidRDefault="009E5AF7" w:rsidP="001838C2">
      <w:pPr>
        <w:jc w:val="both"/>
        <w:rPr>
          <w:rFonts w:ascii="Georgia" w:hAnsi="Georgia"/>
          <w:i/>
          <w:sz w:val="22"/>
          <w:szCs w:val="22"/>
        </w:rPr>
      </w:pPr>
      <w:r>
        <w:rPr>
          <w:rFonts w:ascii="Georgia" w:hAnsi="Georgia"/>
          <w:i/>
          <w:sz w:val="22"/>
          <w:szCs w:val="22"/>
        </w:rPr>
        <w:t>[Jedenfalls sind pro Modul folgende Angaben anzuführen:]</w:t>
      </w:r>
    </w:p>
    <w:p w14:paraId="1756AE6C" w14:textId="77777777" w:rsidR="009E5AF7" w:rsidRPr="000D1291" w:rsidRDefault="009E5AF7" w:rsidP="001838C2">
      <w:pPr>
        <w:jc w:val="both"/>
        <w:rPr>
          <w:rFonts w:ascii="Georgia" w:hAnsi="Georg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5067"/>
        <w:gridCol w:w="1828"/>
      </w:tblGrid>
      <w:tr w:rsidR="009E5AF7" w14:paraId="6CDA05F0" w14:textId="77777777" w:rsidTr="00236BD5">
        <w:trPr>
          <w:trHeight w:val="284"/>
          <w:jc w:val="center"/>
        </w:trPr>
        <w:tc>
          <w:tcPr>
            <w:tcW w:w="2234" w:type="dxa"/>
          </w:tcPr>
          <w:p w14:paraId="736E1842" w14:textId="77777777" w:rsidR="009E5AF7" w:rsidRDefault="009E5AF7">
            <w:pPr>
              <w:spacing w:line="240" w:lineRule="atLeast"/>
              <w:rPr>
                <w:rFonts w:ascii="Georgia" w:hAnsi="Georgia"/>
                <w:b/>
              </w:rPr>
            </w:pPr>
            <w:r>
              <w:rPr>
                <w:rFonts w:ascii="Georgia" w:hAnsi="Georgia"/>
                <w:b/>
                <w:sz w:val="22"/>
                <w:szCs w:val="22"/>
              </w:rPr>
              <w:t>Nummer/Code</w:t>
            </w:r>
          </w:p>
        </w:tc>
        <w:tc>
          <w:tcPr>
            <w:tcW w:w="5241" w:type="dxa"/>
          </w:tcPr>
          <w:p w14:paraId="61A59090" w14:textId="77777777" w:rsidR="009E5AF7" w:rsidRDefault="009E5AF7">
            <w:pPr>
              <w:spacing w:line="240" w:lineRule="atLeast"/>
              <w:rPr>
                <w:rFonts w:ascii="Georgia" w:hAnsi="Georgia"/>
                <w:i/>
              </w:rPr>
            </w:pPr>
            <w:r>
              <w:rPr>
                <w:rFonts w:ascii="Georgia" w:hAnsi="Georgia"/>
                <w:i/>
                <w:sz w:val="22"/>
                <w:szCs w:val="22"/>
              </w:rPr>
              <w:t>Art (Pflichtmodul, Alternatives Pflichtmodul, Wahlmodul, siehe Kompendium, Kapitel 1.4.2) und Bezeichnung des Moduls</w:t>
            </w:r>
          </w:p>
        </w:tc>
        <w:tc>
          <w:tcPr>
            <w:tcW w:w="1885" w:type="dxa"/>
          </w:tcPr>
          <w:p w14:paraId="27A7D66E" w14:textId="77777777" w:rsidR="009E5AF7" w:rsidRDefault="009E5AF7">
            <w:pPr>
              <w:spacing w:line="240" w:lineRule="atLeast"/>
              <w:rPr>
                <w:rFonts w:ascii="Georgia" w:hAnsi="Georgia"/>
                <w:b/>
              </w:rPr>
            </w:pPr>
            <w:r>
              <w:rPr>
                <w:rFonts w:ascii="Georgia" w:hAnsi="Georgia"/>
                <w:b/>
                <w:sz w:val="22"/>
                <w:szCs w:val="22"/>
              </w:rPr>
              <w:t>ECTS-Punkte</w:t>
            </w:r>
          </w:p>
        </w:tc>
      </w:tr>
      <w:tr w:rsidR="009E5AF7" w14:paraId="61BBB0F7" w14:textId="77777777" w:rsidTr="00236BD5">
        <w:trPr>
          <w:trHeight w:val="284"/>
          <w:jc w:val="center"/>
        </w:trPr>
        <w:tc>
          <w:tcPr>
            <w:tcW w:w="2234" w:type="dxa"/>
          </w:tcPr>
          <w:p w14:paraId="0322A913" w14:textId="77777777" w:rsidR="009E5AF7" w:rsidRDefault="00C53107">
            <w:pPr>
              <w:spacing w:line="240" w:lineRule="atLeast"/>
              <w:rPr>
                <w:rFonts w:ascii="Georgia" w:hAnsi="Georgia"/>
                <w:b/>
              </w:rPr>
            </w:pPr>
            <w:r>
              <w:rPr>
                <w:rFonts w:ascii="Georgia" w:hAnsi="Georgia"/>
                <w:b/>
                <w:sz w:val="22"/>
                <w:szCs w:val="22"/>
              </w:rPr>
              <w:lastRenderedPageBreak/>
              <w:t>Teilnahme</w:t>
            </w:r>
            <w:r w:rsidR="009E5AF7">
              <w:rPr>
                <w:rFonts w:ascii="Georgia" w:hAnsi="Georgia"/>
                <w:b/>
                <w:sz w:val="22"/>
                <w:szCs w:val="22"/>
              </w:rPr>
              <w:t>voraussetzung</w:t>
            </w:r>
          </w:p>
        </w:tc>
        <w:tc>
          <w:tcPr>
            <w:tcW w:w="7126" w:type="dxa"/>
            <w:gridSpan w:val="2"/>
          </w:tcPr>
          <w:p w14:paraId="63BCEC22" w14:textId="77777777" w:rsidR="009E5AF7" w:rsidRDefault="009E5AF7">
            <w:pPr>
              <w:spacing w:line="240" w:lineRule="atLeast"/>
              <w:rPr>
                <w:rFonts w:ascii="Georgia" w:hAnsi="Georgia"/>
                <w:i/>
              </w:rPr>
            </w:pPr>
            <w:r>
              <w:rPr>
                <w:rFonts w:ascii="Georgia" w:hAnsi="Georgia"/>
                <w:i/>
                <w:sz w:val="22"/>
                <w:szCs w:val="22"/>
              </w:rPr>
              <w:t>Angabe der Module/Modulgruppen, die bereits zwingend absolviert sein müssen, oder Angabe „keine“</w:t>
            </w:r>
          </w:p>
        </w:tc>
      </w:tr>
      <w:tr w:rsidR="009E5AF7" w14:paraId="75C97E91" w14:textId="77777777" w:rsidTr="00236BD5">
        <w:trPr>
          <w:trHeight w:val="284"/>
          <w:jc w:val="center"/>
        </w:trPr>
        <w:tc>
          <w:tcPr>
            <w:tcW w:w="2234" w:type="dxa"/>
          </w:tcPr>
          <w:p w14:paraId="7880D1B0" w14:textId="77777777" w:rsidR="009E5AF7" w:rsidRDefault="009E5AF7">
            <w:pPr>
              <w:spacing w:line="240" w:lineRule="atLeast"/>
              <w:rPr>
                <w:rFonts w:ascii="Georgia" w:hAnsi="Georgia"/>
                <w:b/>
              </w:rPr>
            </w:pPr>
            <w:r>
              <w:rPr>
                <w:rFonts w:ascii="Georgia" w:hAnsi="Georgia"/>
                <w:b/>
                <w:sz w:val="22"/>
                <w:szCs w:val="22"/>
              </w:rPr>
              <w:t>Optional: Empfohlene Teilnahmevoraussetzung</w:t>
            </w:r>
          </w:p>
        </w:tc>
        <w:tc>
          <w:tcPr>
            <w:tcW w:w="7126" w:type="dxa"/>
            <w:gridSpan w:val="2"/>
          </w:tcPr>
          <w:p w14:paraId="00F9449A" w14:textId="77777777" w:rsidR="009E5AF7" w:rsidRDefault="009E5AF7">
            <w:pPr>
              <w:spacing w:line="240" w:lineRule="atLeast"/>
              <w:rPr>
                <w:rFonts w:ascii="Georgia" w:hAnsi="Georgia"/>
                <w:i/>
              </w:rPr>
            </w:pPr>
            <w:r>
              <w:rPr>
                <w:rFonts w:ascii="Georgia" w:hAnsi="Georgia"/>
                <w:i/>
                <w:sz w:val="22"/>
                <w:szCs w:val="22"/>
              </w:rPr>
              <w:t>Angabe der Module/Modulgruppen, deren Absolvierung vor der Teilnahme am aktuellen Modul empfohlen wird</w:t>
            </w:r>
          </w:p>
        </w:tc>
      </w:tr>
      <w:tr w:rsidR="009E5AF7" w14:paraId="61CCD94F" w14:textId="77777777" w:rsidTr="00236BD5">
        <w:trPr>
          <w:trHeight w:val="284"/>
          <w:jc w:val="center"/>
        </w:trPr>
        <w:tc>
          <w:tcPr>
            <w:tcW w:w="2234" w:type="dxa"/>
          </w:tcPr>
          <w:p w14:paraId="4E096A7A" w14:textId="77777777" w:rsidR="009E5AF7" w:rsidRDefault="009E5AF7">
            <w:pPr>
              <w:spacing w:line="240" w:lineRule="atLeast"/>
              <w:rPr>
                <w:rFonts w:ascii="Georgia" w:hAnsi="Georgia"/>
                <w:b/>
              </w:rPr>
            </w:pPr>
            <w:r>
              <w:rPr>
                <w:rFonts w:ascii="Georgia" w:hAnsi="Georgia"/>
                <w:b/>
                <w:sz w:val="22"/>
                <w:szCs w:val="22"/>
              </w:rPr>
              <w:t>Modulziele</w:t>
            </w:r>
          </w:p>
        </w:tc>
        <w:tc>
          <w:tcPr>
            <w:tcW w:w="7126" w:type="dxa"/>
            <w:gridSpan w:val="2"/>
          </w:tcPr>
          <w:p w14:paraId="5A469B9E" w14:textId="77777777" w:rsidR="009E5AF7" w:rsidRDefault="009E5AF7">
            <w:pPr>
              <w:spacing w:line="240" w:lineRule="atLeast"/>
              <w:rPr>
                <w:rFonts w:ascii="Georgia" w:hAnsi="Georgia"/>
                <w:i/>
              </w:rPr>
            </w:pPr>
            <w:r>
              <w:rPr>
                <w:rFonts w:ascii="Georgia" w:hAnsi="Georgia"/>
                <w:i/>
                <w:sz w:val="22"/>
                <w:szCs w:val="22"/>
              </w:rPr>
              <w:t xml:space="preserve">Angaben zu fachlichen und überfachlichen Zielen des Moduls </w:t>
            </w:r>
          </w:p>
        </w:tc>
      </w:tr>
      <w:tr w:rsidR="009E5AF7" w14:paraId="3E0CEB1B" w14:textId="77777777" w:rsidTr="00236BD5">
        <w:trPr>
          <w:trHeight w:val="284"/>
          <w:jc w:val="center"/>
        </w:trPr>
        <w:tc>
          <w:tcPr>
            <w:tcW w:w="2234" w:type="dxa"/>
          </w:tcPr>
          <w:p w14:paraId="0AB98E89" w14:textId="77777777" w:rsidR="009E5AF7" w:rsidRDefault="009E5AF7">
            <w:pPr>
              <w:spacing w:line="240" w:lineRule="atLeast"/>
              <w:rPr>
                <w:rFonts w:ascii="Georgia" w:hAnsi="Georgia"/>
                <w:b/>
              </w:rPr>
            </w:pPr>
            <w:r>
              <w:rPr>
                <w:rFonts w:ascii="Georgia" w:hAnsi="Georgia"/>
                <w:b/>
                <w:sz w:val="22"/>
                <w:szCs w:val="22"/>
              </w:rPr>
              <w:t>Modulstruktur</w:t>
            </w:r>
          </w:p>
        </w:tc>
        <w:tc>
          <w:tcPr>
            <w:tcW w:w="7126" w:type="dxa"/>
            <w:gridSpan w:val="2"/>
          </w:tcPr>
          <w:p w14:paraId="0B9DC14A" w14:textId="77777777" w:rsidR="009E5AF7" w:rsidRDefault="009E5AF7" w:rsidP="001838C2">
            <w:pPr>
              <w:spacing w:line="240" w:lineRule="atLeast"/>
              <w:rPr>
                <w:rFonts w:ascii="Georgia" w:hAnsi="Georgia"/>
                <w:i/>
              </w:rPr>
            </w:pPr>
            <w:r>
              <w:rPr>
                <w:rFonts w:ascii="Georgia" w:hAnsi="Georgia"/>
                <w:i/>
                <w:sz w:val="22"/>
                <w:szCs w:val="22"/>
              </w:rPr>
              <w:t>Angabe der prüfungsimmanenten (</w:t>
            </w:r>
            <w:proofErr w:type="spellStart"/>
            <w:r>
              <w:rPr>
                <w:rFonts w:ascii="Georgia" w:hAnsi="Georgia"/>
                <w:i/>
                <w:sz w:val="22"/>
                <w:szCs w:val="22"/>
              </w:rPr>
              <w:t>pi</w:t>
            </w:r>
            <w:proofErr w:type="spellEnd"/>
            <w:r>
              <w:rPr>
                <w:rFonts w:ascii="Georgia" w:hAnsi="Georgia"/>
                <w:i/>
                <w:sz w:val="22"/>
                <w:szCs w:val="22"/>
              </w:rPr>
              <w:t>) und nicht-prüfungsimmanenten (</w:t>
            </w:r>
            <w:proofErr w:type="spellStart"/>
            <w:r>
              <w:rPr>
                <w:rFonts w:ascii="Georgia" w:hAnsi="Georgia"/>
                <w:i/>
                <w:sz w:val="22"/>
                <w:szCs w:val="22"/>
              </w:rPr>
              <w:t>npi</w:t>
            </w:r>
            <w:proofErr w:type="spellEnd"/>
            <w:r>
              <w:rPr>
                <w:rFonts w:ascii="Georgia" w:hAnsi="Georgia"/>
                <w:i/>
                <w:sz w:val="22"/>
                <w:szCs w:val="22"/>
              </w:rPr>
              <w:t xml:space="preserve">) Lehrveranstaltungen samt ECTS-Punkten und </w:t>
            </w:r>
            <w:proofErr w:type="spellStart"/>
            <w:r>
              <w:rPr>
                <w:rFonts w:ascii="Georgia" w:hAnsi="Georgia"/>
                <w:i/>
                <w:sz w:val="22"/>
                <w:szCs w:val="22"/>
              </w:rPr>
              <w:t>SSt</w:t>
            </w:r>
            <w:proofErr w:type="spellEnd"/>
            <w:r>
              <w:rPr>
                <w:rFonts w:ascii="Georgia" w:hAnsi="Georgia"/>
                <w:i/>
                <w:sz w:val="22"/>
                <w:szCs w:val="22"/>
              </w:rPr>
              <w:t>.; ggf. Angabe modulinterner Voraussetzungen</w:t>
            </w:r>
          </w:p>
        </w:tc>
      </w:tr>
      <w:tr w:rsidR="009E5AF7" w:rsidRPr="006A1AD0" w14:paraId="46E94A89" w14:textId="77777777" w:rsidTr="00236BD5">
        <w:trPr>
          <w:trHeight w:val="284"/>
          <w:jc w:val="center"/>
        </w:trPr>
        <w:tc>
          <w:tcPr>
            <w:tcW w:w="2234" w:type="dxa"/>
          </w:tcPr>
          <w:p w14:paraId="10A43FA1" w14:textId="77777777" w:rsidR="009E5AF7" w:rsidRPr="006A1AD0" w:rsidRDefault="00C53107">
            <w:pPr>
              <w:spacing w:line="240" w:lineRule="atLeast"/>
              <w:rPr>
                <w:rFonts w:ascii="Georgia" w:hAnsi="Georgia"/>
                <w:b/>
              </w:rPr>
            </w:pPr>
            <w:r w:rsidRPr="006A1AD0">
              <w:rPr>
                <w:rFonts w:ascii="Georgia" w:hAnsi="Georgia"/>
                <w:b/>
                <w:sz w:val="22"/>
                <w:szCs w:val="22"/>
              </w:rPr>
              <w:t>Leistungs</w:t>
            </w:r>
            <w:r w:rsidR="009E5AF7" w:rsidRPr="006A1AD0">
              <w:rPr>
                <w:rFonts w:ascii="Georgia" w:hAnsi="Georgia"/>
                <w:b/>
                <w:sz w:val="22"/>
                <w:szCs w:val="22"/>
              </w:rPr>
              <w:t>nachweis</w:t>
            </w:r>
          </w:p>
        </w:tc>
        <w:tc>
          <w:tcPr>
            <w:tcW w:w="7126" w:type="dxa"/>
            <w:gridSpan w:val="2"/>
          </w:tcPr>
          <w:p w14:paraId="0829CEA5" w14:textId="4BCDF72B" w:rsidR="009E5AF7" w:rsidRPr="006A1AD0" w:rsidRDefault="009E5AF7" w:rsidP="009E5DCA">
            <w:pPr>
              <w:spacing w:line="240" w:lineRule="atLeast"/>
              <w:rPr>
                <w:rFonts w:ascii="Georgia" w:hAnsi="Georgia"/>
                <w:i/>
              </w:rPr>
            </w:pPr>
            <w:r w:rsidRPr="006A1AD0">
              <w:rPr>
                <w:rFonts w:ascii="Georgia" w:hAnsi="Georgia"/>
                <w:i/>
                <w:sz w:val="22"/>
                <w:szCs w:val="22"/>
              </w:rPr>
              <w:t xml:space="preserve">ENTWEDER </w:t>
            </w:r>
            <w:r w:rsidR="009E5DCA" w:rsidRPr="006A1AD0">
              <w:rPr>
                <w:rFonts w:ascii="Georgia" w:hAnsi="Georgia"/>
                <w:i/>
                <w:sz w:val="22"/>
                <w:szCs w:val="22"/>
              </w:rPr>
              <w:t>e</w:t>
            </w:r>
            <w:r w:rsidR="000605C8" w:rsidRPr="006A1AD0">
              <w:rPr>
                <w:rFonts w:ascii="Georgia" w:hAnsi="Georgia"/>
                <w:i/>
                <w:sz w:val="22"/>
                <w:szCs w:val="22"/>
              </w:rPr>
              <w:t>rfolgreiche Absolvierung aller im Modul vorgesehenen prüfungsimmanenten Lehrveranstaltungen (</w:t>
            </w:r>
            <w:proofErr w:type="spellStart"/>
            <w:r w:rsidR="000605C8" w:rsidRPr="006A1AD0">
              <w:rPr>
                <w:rFonts w:ascii="Georgia" w:hAnsi="Georgia"/>
                <w:i/>
                <w:sz w:val="22"/>
                <w:szCs w:val="22"/>
              </w:rPr>
              <w:t>pi</w:t>
            </w:r>
            <w:proofErr w:type="spellEnd"/>
            <w:r w:rsidR="000605C8" w:rsidRPr="006A1AD0">
              <w:rPr>
                <w:rFonts w:ascii="Georgia" w:hAnsi="Georgia"/>
                <w:i/>
                <w:sz w:val="22"/>
                <w:szCs w:val="22"/>
              </w:rPr>
              <w:t>) und/oder Lehrveranstaltungsprüfungen (</w:t>
            </w:r>
            <w:proofErr w:type="spellStart"/>
            <w:r w:rsidR="000605C8" w:rsidRPr="006A1AD0">
              <w:rPr>
                <w:rFonts w:ascii="Georgia" w:hAnsi="Georgia"/>
                <w:i/>
                <w:sz w:val="22"/>
                <w:szCs w:val="22"/>
              </w:rPr>
              <w:t>npi</w:t>
            </w:r>
            <w:proofErr w:type="spellEnd"/>
            <w:r w:rsidR="000605C8" w:rsidRPr="006A1AD0">
              <w:rPr>
                <w:rFonts w:ascii="Georgia" w:hAnsi="Georgia"/>
                <w:i/>
                <w:sz w:val="22"/>
                <w:szCs w:val="22"/>
              </w:rPr>
              <w:t xml:space="preserve">) </w:t>
            </w:r>
            <w:r w:rsidRPr="006A1AD0">
              <w:rPr>
                <w:rFonts w:ascii="Georgia" w:hAnsi="Georgia"/>
                <w:i/>
                <w:sz w:val="22"/>
                <w:szCs w:val="22"/>
              </w:rPr>
              <w:t>ODER Modulprüfung ODER Kombinierte Modulprüfung; je samt ECTS-Punkteverteilung</w:t>
            </w:r>
          </w:p>
        </w:tc>
      </w:tr>
      <w:tr w:rsidR="009E5AF7" w:rsidRPr="006A1AD0" w14:paraId="43E9E7F4" w14:textId="77777777" w:rsidTr="00236BD5">
        <w:trPr>
          <w:trHeight w:val="284"/>
          <w:jc w:val="center"/>
        </w:trPr>
        <w:tc>
          <w:tcPr>
            <w:tcW w:w="2234" w:type="dxa"/>
          </w:tcPr>
          <w:p w14:paraId="7EDD4541" w14:textId="77777777" w:rsidR="009E5AF7" w:rsidRPr="006A1AD0" w:rsidRDefault="009E5AF7">
            <w:pPr>
              <w:spacing w:line="240" w:lineRule="atLeast"/>
              <w:rPr>
                <w:rFonts w:ascii="Georgia" w:hAnsi="Georgia"/>
                <w:b/>
              </w:rPr>
            </w:pPr>
            <w:r w:rsidRPr="006A1AD0">
              <w:rPr>
                <w:rFonts w:ascii="Georgia" w:hAnsi="Georgia"/>
                <w:b/>
                <w:sz w:val="22"/>
                <w:szCs w:val="22"/>
              </w:rPr>
              <w:t>Optional: Sprache</w:t>
            </w:r>
          </w:p>
        </w:tc>
        <w:tc>
          <w:tcPr>
            <w:tcW w:w="7126" w:type="dxa"/>
            <w:gridSpan w:val="2"/>
          </w:tcPr>
          <w:p w14:paraId="09B6C681" w14:textId="77777777" w:rsidR="009E5AF7" w:rsidRPr="006A1AD0" w:rsidRDefault="009E5AF7">
            <w:pPr>
              <w:spacing w:line="240" w:lineRule="atLeast"/>
              <w:rPr>
                <w:rFonts w:ascii="Georgia" w:hAnsi="Georgia"/>
                <w:i/>
              </w:rPr>
            </w:pPr>
            <w:r w:rsidRPr="006A1AD0">
              <w:rPr>
                <w:rFonts w:ascii="Georgia" w:hAnsi="Georgia"/>
                <w:i/>
                <w:sz w:val="22"/>
                <w:szCs w:val="22"/>
              </w:rPr>
              <w:t>Unterrichtssprache</w:t>
            </w:r>
          </w:p>
        </w:tc>
      </w:tr>
    </w:tbl>
    <w:p w14:paraId="7F74521B" w14:textId="77777777" w:rsidR="009E5AF7" w:rsidRPr="006A1AD0" w:rsidRDefault="009E5AF7" w:rsidP="001838C2">
      <w:pPr>
        <w:jc w:val="both"/>
        <w:rPr>
          <w:rFonts w:ascii="Georgia" w:hAnsi="Georgia"/>
          <w:b/>
          <w:sz w:val="22"/>
          <w:szCs w:val="22"/>
        </w:rPr>
      </w:pPr>
    </w:p>
    <w:p w14:paraId="2C7EC72D" w14:textId="77777777" w:rsidR="009E5AF7" w:rsidRPr="006A1AD0" w:rsidRDefault="009E5AF7" w:rsidP="001838C2">
      <w:pPr>
        <w:jc w:val="both"/>
        <w:rPr>
          <w:rFonts w:ascii="Georgia" w:hAnsi="Georgia"/>
          <w:i/>
          <w:sz w:val="22"/>
          <w:szCs w:val="22"/>
        </w:rPr>
      </w:pPr>
      <w:r w:rsidRPr="006A1AD0">
        <w:rPr>
          <w:rFonts w:ascii="Georgia" w:hAnsi="Georgia"/>
          <w:i/>
          <w:sz w:val="22"/>
          <w:szCs w:val="22"/>
        </w:rPr>
        <w:t>[Bei der Planung der Module ist zu beachten:</w:t>
      </w:r>
    </w:p>
    <w:p w14:paraId="16ABDC72" w14:textId="77777777" w:rsidR="009E5AF7" w:rsidRPr="006A1AD0" w:rsidRDefault="009E5AF7" w:rsidP="001838C2">
      <w:pPr>
        <w:jc w:val="both"/>
        <w:rPr>
          <w:rFonts w:ascii="Georgia" w:hAnsi="Georgia"/>
          <w:sz w:val="22"/>
          <w:szCs w:val="22"/>
        </w:rPr>
      </w:pPr>
    </w:p>
    <w:p w14:paraId="5A34C5BF"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 umfassen in Summe 15 oder 30 ECTS-Punkte. </w:t>
      </w:r>
    </w:p>
    <w:p w14:paraId="08D8C74A" w14:textId="77777777" w:rsidR="00590A7C"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Sieht ein Erweiterungscurriculum Lehrveranstaltungen aus einem anderen Curriculum vor, ist darauf zu achten, dass die </w:t>
      </w:r>
      <w:proofErr w:type="spellStart"/>
      <w:r w:rsidRPr="006A1AD0">
        <w:rPr>
          <w:rFonts w:ascii="Georgia" w:hAnsi="Georgia"/>
          <w:i/>
          <w:sz w:val="22"/>
          <w:szCs w:val="22"/>
        </w:rPr>
        <w:t>SSt</w:t>
      </w:r>
      <w:proofErr w:type="spellEnd"/>
      <w:r w:rsidRPr="006A1AD0">
        <w:rPr>
          <w:rFonts w:ascii="Georgia" w:hAnsi="Georgia"/>
          <w:i/>
          <w:sz w:val="22"/>
          <w:szCs w:val="22"/>
        </w:rPr>
        <w:t>./ECTS-Punkte nicht voneinander abweichen.</w:t>
      </w:r>
    </w:p>
    <w:p w14:paraId="35932367" w14:textId="0B75626C"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Ergibt sich aus der konkreten Auswahl von Lehrveranstaltungen und Prüfungen eine geringfügige Überschreitung der vorgesehenen ECTS-Punkte, so ist diese zulässig. Die Leistungen werden nur dem Erweiterungscurriculum zugerechnet und sind nicht teilbar.</w:t>
      </w:r>
    </w:p>
    <w:p w14:paraId="748561AC"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color w:val="000000"/>
          <w:sz w:val="22"/>
          <w:szCs w:val="22"/>
        </w:rPr>
        <w:t>Die Mehrfachverwendung von Lehrveranstaltungen in unterschiedlichen Erweiterungscurricula ist nicht zulässig.</w:t>
      </w:r>
      <w:r w:rsidRPr="006A1AD0">
        <w:rPr>
          <w:rFonts w:ascii="Georgia" w:hAnsi="Georgia"/>
          <w:i/>
          <w:sz w:val="22"/>
          <w:szCs w:val="22"/>
        </w:rPr>
        <w:t>]</w:t>
      </w:r>
    </w:p>
    <w:p w14:paraId="3C0102DD" w14:textId="77777777" w:rsidR="009E5AF7" w:rsidRDefault="009E5AF7" w:rsidP="001838C2">
      <w:pPr>
        <w:jc w:val="both"/>
        <w:rPr>
          <w:rFonts w:ascii="Georgia" w:hAnsi="Georgia"/>
          <w:sz w:val="22"/>
          <w:szCs w:val="22"/>
        </w:rPr>
      </w:pPr>
    </w:p>
    <w:p w14:paraId="0DD7AA09"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5 Einteilung der Lehrveranstaltung</w:t>
      </w:r>
      <w:r w:rsidR="00B8464A" w:rsidRPr="002526D0">
        <w:rPr>
          <w:rFonts w:ascii="Georgia" w:hAnsi="Georgia"/>
          <w:b/>
          <w:sz w:val="22"/>
          <w:szCs w:val="22"/>
        </w:rPr>
        <w:t>stypen</w:t>
      </w:r>
    </w:p>
    <w:p w14:paraId="25A2D544" w14:textId="77777777" w:rsidR="009E5AF7" w:rsidRPr="002526D0" w:rsidRDefault="009E5AF7" w:rsidP="001838C2">
      <w:pPr>
        <w:jc w:val="both"/>
        <w:rPr>
          <w:rFonts w:ascii="Georgia" w:hAnsi="Georgia"/>
          <w:b/>
          <w:sz w:val="22"/>
          <w:szCs w:val="22"/>
        </w:rPr>
      </w:pPr>
    </w:p>
    <w:p w14:paraId="72DC5BCE"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(1) </w:t>
      </w:r>
      <w:r w:rsidR="00E63E7E" w:rsidRPr="002526D0">
        <w:rPr>
          <w:rFonts w:ascii="Georgia" w:hAnsi="Georgia"/>
          <w:sz w:val="22"/>
          <w:szCs w:val="22"/>
        </w:rPr>
        <w:t>Für</w:t>
      </w:r>
      <w:r w:rsidRPr="002526D0">
        <w:rPr>
          <w:rFonts w:ascii="Georgia" w:hAnsi="Georgia"/>
          <w:sz w:val="22"/>
          <w:szCs w:val="22"/>
        </w:rPr>
        <w:t xml:space="preserve"> nicht-prüfungsimmanente (</w:t>
      </w:r>
      <w:proofErr w:type="spellStart"/>
      <w:r w:rsidRPr="002526D0">
        <w:rPr>
          <w:rFonts w:ascii="Georgia" w:hAnsi="Georgia"/>
          <w:sz w:val="22"/>
          <w:szCs w:val="22"/>
        </w:rPr>
        <w:t>npi</w:t>
      </w:r>
      <w:proofErr w:type="spellEnd"/>
      <w:r w:rsidRPr="002526D0">
        <w:rPr>
          <w:rFonts w:ascii="Georgia" w:hAnsi="Georgia"/>
          <w:sz w:val="22"/>
          <w:szCs w:val="22"/>
        </w:rPr>
        <w:t xml:space="preserve">) Lehrveranstaltungen </w:t>
      </w:r>
      <w:r w:rsidR="00E63E7E" w:rsidRPr="002526D0">
        <w:rPr>
          <w:rFonts w:ascii="Georgia" w:hAnsi="Georgia"/>
          <w:sz w:val="22"/>
          <w:szCs w:val="22"/>
        </w:rPr>
        <w:t>werden folgend</w:t>
      </w:r>
      <w:r w:rsidR="000445CD" w:rsidRPr="002526D0">
        <w:rPr>
          <w:rFonts w:ascii="Georgia" w:hAnsi="Georgia"/>
          <w:sz w:val="22"/>
          <w:szCs w:val="22"/>
        </w:rPr>
        <w:t>e Lehrveranstaltungstypen fest</w:t>
      </w:r>
      <w:r w:rsidR="00E63E7E" w:rsidRPr="002526D0">
        <w:rPr>
          <w:rFonts w:ascii="Georgia" w:hAnsi="Georgia"/>
          <w:sz w:val="22"/>
          <w:szCs w:val="22"/>
        </w:rPr>
        <w:t>gelegt</w:t>
      </w:r>
      <w:r w:rsidRPr="002526D0">
        <w:rPr>
          <w:rFonts w:ascii="Georgia" w:hAnsi="Georgia"/>
          <w:sz w:val="22"/>
          <w:szCs w:val="22"/>
        </w:rPr>
        <w:t>:</w:t>
      </w:r>
    </w:p>
    <w:p w14:paraId="0ABAE054" w14:textId="77777777" w:rsidR="009E5AF7" w:rsidRPr="002526D0" w:rsidRDefault="009E5AF7" w:rsidP="001838C2">
      <w:pPr>
        <w:jc w:val="both"/>
        <w:rPr>
          <w:rFonts w:ascii="Georgia" w:hAnsi="Georgia"/>
          <w:sz w:val="22"/>
          <w:szCs w:val="22"/>
        </w:rPr>
      </w:pPr>
    </w:p>
    <w:p w14:paraId="3E3CBEF9"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npi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 xml:space="preserve">. </w:t>
      </w:r>
    </w:p>
    <w:p w14:paraId="3B7722BC" w14:textId="77777777" w:rsidR="009E5AF7" w:rsidRPr="002526D0" w:rsidRDefault="009E5AF7" w:rsidP="001838C2">
      <w:pPr>
        <w:jc w:val="both"/>
        <w:rPr>
          <w:rFonts w:ascii="Georgia" w:hAnsi="Georgia"/>
          <w:sz w:val="22"/>
          <w:szCs w:val="22"/>
        </w:rPr>
      </w:pPr>
    </w:p>
    <w:p w14:paraId="647C5CB0"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Z. B.: Vorlesung (VO), </w:t>
      </w:r>
      <w:proofErr w:type="spellStart"/>
      <w:r w:rsidRPr="002526D0">
        <w:rPr>
          <w:rFonts w:ascii="Georgia" w:hAnsi="Georgia"/>
          <w:i/>
          <w:sz w:val="22"/>
          <w:szCs w:val="22"/>
        </w:rPr>
        <w:t>npi</w:t>
      </w:r>
      <w:proofErr w:type="spellEnd"/>
      <w:r w:rsidRPr="002526D0">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11FCB657" w14:textId="77777777" w:rsidR="009E5AF7" w:rsidRPr="002526D0" w:rsidRDefault="009E5AF7" w:rsidP="001838C2">
      <w:pPr>
        <w:jc w:val="both"/>
        <w:rPr>
          <w:rFonts w:ascii="Georgia" w:hAnsi="Georgia"/>
          <w:i/>
          <w:sz w:val="22"/>
          <w:szCs w:val="22"/>
        </w:rPr>
      </w:pPr>
    </w:p>
    <w:p w14:paraId="26EBD863" w14:textId="77777777" w:rsidR="009E5AF7" w:rsidRPr="002526D0" w:rsidRDefault="009E5AF7" w:rsidP="001838C2">
      <w:pPr>
        <w:jc w:val="both"/>
        <w:rPr>
          <w:rFonts w:ascii="Georgia" w:hAnsi="Georgia"/>
          <w:i/>
          <w:sz w:val="22"/>
          <w:szCs w:val="22"/>
        </w:rPr>
      </w:pPr>
      <w:proofErr w:type="spellStart"/>
      <w:r w:rsidRPr="002526D0">
        <w:rPr>
          <w:rFonts w:ascii="Georgia" w:hAnsi="Georgia"/>
          <w:i/>
          <w:sz w:val="22"/>
          <w:szCs w:val="22"/>
        </w:rPr>
        <w:t>Ggf</w:t>
      </w:r>
      <w:proofErr w:type="spellEnd"/>
      <w:r w:rsidRPr="002526D0">
        <w:rPr>
          <w:rFonts w:ascii="Georgia" w:hAnsi="Georgia"/>
          <w:i/>
          <w:sz w:val="22"/>
          <w:szCs w:val="22"/>
        </w:rPr>
        <w:t>:</w:t>
      </w:r>
    </w:p>
    <w:p w14:paraId="40D90AF5" w14:textId="77777777" w:rsidR="009E5AF7" w:rsidRPr="002526D0" w:rsidRDefault="009E5AF7" w:rsidP="001838C2">
      <w:pPr>
        <w:jc w:val="both"/>
        <w:rPr>
          <w:rFonts w:ascii="Georgia" w:hAnsi="Georgia"/>
          <w:i/>
          <w:sz w:val="22"/>
          <w:szCs w:val="22"/>
        </w:rPr>
      </w:pPr>
    </w:p>
    <w:p w14:paraId="61862D4C"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(2) </w:t>
      </w:r>
      <w:r w:rsidR="00B8464A" w:rsidRPr="002526D0">
        <w:rPr>
          <w:rFonts w:ascii="Georgia" w:hAnsi="Georgia"/>
          <w:sz w:val="22"/>
          <w:szCs w:val="22"/>
        </w:rPr>
        <w:t>P</w:t>
      </w:r>
      <w:r w:rsidRPr="002526D0">
        <w:rPr>
          <w:rFonts w:ascii="Georgia" w:hAnsi="Georgia"/>
          <w:sz w:val="22"/>
          <w:szCs w:val="22"/>
        </w:rPr>
        <w:t>rüfungsimmanente (</w:t>
      </w:r>
      <w:proofErr w:type="spellStart"/>
      <w:r w:rsidRPr="002526D0">
        <w:rPr>
          <w:rFonts w:ascii="Georgia" w:hAnsi="Georgia"/>
          <w:sz w:val="22"/>
          <w:szCs w:val="22"/>
        </w:rPr>
        <w:t>pi</w:t>
      </w:r>
      <w:proofErr w:type="spellEnd"/>
      <w:r w:rsidRPr="002526D0">
        <w:rPr>
          <w:rFonts w:ascii="Georgia" w:hAnsi="Georgia"/>
          <w:sz w:val="22"/>
          <w:szCs w:val="22"/>
        </w:rPr>
        <w:t xml:space="preserve">) Lehrveranstaltungen werden </w:t>
      </w:r>
      <w:r w:rsidR="00B8464A" w:rsidRPr="002526D0">
        <w:rPr>
          <w:rFonts w:ascii="Georgia" w:hAnsi="Georgia"/>
          <w:sz w:val="22"/>
          <w:szCs w:val="22"/>
        </w:rPr>
        <w:t xml:space="preserve">als folgende Lehrveranstaltungstypen </w:t>
      </w:r>
      <w:r w:rsidRPr="002526D0">
        <w:rPr>
          <w:rFonts w:ascii="Georgia" w:hAnsi="Georgia"/>
          <w:sz w:val="22"/>
          <w:szCs w:val="22"/>
        </w:rPr>
        <w:t>angeboten:</w:t>
      </w:r>
    </w:p>
    <w:p w14:paraId="7384A3B5" w14:textId="77777777" w:rsidR="009E5AF7" w:rsidRPr="002526D0" w:rsidRDefault="009E5AF7" w:rsidP="001838C2">
      <w:pPr>
        <w:jc w:val="both"/>
        <w:rPr>
          <w:rFonts w:ascii="Georgia" w:hAnsi="Georgia"/>
          <w:i/>
          <w:sz w:val="22"/>
          <w:szCs w:val="22"/>
        </w:rPr>
      </w:pPr>
    </w:p>
    <w:p w14:paraId="4289548F"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w:t>
      </w:r>
    </w:p>
    <w:p w14:paraId="297DCAE4" w14:textId="77777777" w:rsidR="009E5AF7" w:rsidRPr="002526D0" w:rsidRDefault="009E5AF7" w:rsidP="001838C2">
      <w:pPr>
        <w:jc w:val="both"/>
        <w:rPr>
          <w:rFonts w:ascii="Georgia" w:hAnsi="Georgia"/>
          <w:b/>
          <w:sz w:val="22"/>
          <w:szCs w:val="22"/>
        </w:rPr>
      </w:pPr>
    </w:p>
    <w:p w14:paraId="59DD579B" w14:textId="77777777" w:rsidR="009E5AF7" w:rsidRPr="002526D0" w:rsidRDefault="009E5AF7" w:rsidP="001838C2">
      <w:pPr>
        <w:jc w:val="both"/>
        <w:rPr>
          <w:rFonts w:ascii="Georgia" w:hAnsi="Georgia"/>
          <w:bCs/>
          <w:i/>
          <w:sz w:val="22"/>
          <w:szCs w:val="22"/>
        </w:rPr>
      </w:pPr>
      <w:r w:rsidRPr="002526D0">
        <w:rPr>
          <w:rFonts w:ascii="Georgia" w:hAnsi="Georgia"/>
          <w:bCs/>
          <w:i/>
          <w:sz w:val="22"/>
          <w:szCs w:val="22"/>
        </w:rPr>
        <w:t>(</w:t>
      </w:r>
      <w:r w:rsidR="006D7434" w:rsidRPr="002526D0">
        <w:rPr>
          <w:rFonts w:ascii="Georgia" w:hAnsi="Georgia"/>
          <w:bCs/>
          <w:i/>
          <w:sz w:val="22"/>
          <w:szCs w:val="22"/>
        </w:rPr>
        <w:t>optional</w:t>
      </w:r>
      <w:r w:rsidRPr="002526D0">
        <w:rPr>
          <w:rFonts w:ascii="Georgia" w:hAnsi="Georgia"/>
          <w:bCs/>
          <w:i/>
          <w:sz w:val="22"/>
          <w:szCs w:val="22"/>
        </w:rPr>
        <w:t>)</w:t>
      </w:r>
    </w:p>
    <w:p w14:paraId="1B76B9CA"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6 Teilnahmebeschränkungen</w:t>
      </w:r>
      <w:r w:rsidR="00660EE4" w:rsidRPr="002526D0">
        <w:rPr>
          <w:rFonts w:ascii="Georgia" w:hAnsi="Georgia"/>
          <w:b/>
          <w:sz w:val="22"/>
          <w:szCs w:val="22"/>
        </w:rPr>
        <w:t xml:space="preserve"> und Anmeldeverfahren</w:t>
      </w:r>
    </w:p>
    <w:p w14:paraId="34C2441D" w14:textId="77777777" w:rsidR="009E5AF7" w:rsidRPr="002526D0" w:rsidRDefault="009E5AF7" w:rsidP="001838C2">
      <w:pPr>
        <w:jc w:val="both"/>
        <w:rPr>
          <w:rFonts w:ascii="Georgia" w:hAnsi="Georgia"/>
          <w:i/>
          <w:sz w:val="22"/>
          <w:szCs w:val="22"/>
        </w:rPr>
      </w:pPr>
    </w:p>
    <w:p w14:paraId="1BBBDC30" w14:textId="37900839" w:rsidR="009E5AF7" w:rsidRDefault="009E5AF7" w:rsidP="001838C2">
      <w:pPr>
        <w:jc w:val="both"/>
        <w:rPr>
          <w:rFonts w:ascii="Georgia" w:hAnsi="Georgia"/>
          <w:i/>
          <w:sz w:val="22"/>
          <w:szCs w:val="22"/>
        </w:rPr>
      </w:pPr>
      <w:r w:rsidRPr="006A1AD0">
        <w:rPr>
          <w:rFonts w:ascii="Georgia" w:hAnsi="Georgia"/>
          <w:i/>
          <w:sz w:val="22"/>
          <w:szCs w:val="22"/>
        </w:rPr>
        <w:t>Sollten Teilnahmebeschränkungen vorgesehen werden, muss die Anzahl der möglichen Teilnehmer</w:t>
      </w:r>
      <w:r w:rsidR="000605C8" w:rsidRPr="006A1AD0">
        <w:rPr>
          <w:rFonts w:ascii="Georgia" w:hAnsi="Georgia"/>
          <w:i/>
          <w:sz w:val="22"/>
          <w:szCs w:val="22"/>
        </w:rPr>
        <w:t>*i</w:t>
      </w:r>
      <w:r w:rsidRPr="006A1AD0">
        <w:rPr>
          <w:rFonts w:ascii="Georgia" w:hAnsi="Georgia"/>
          <w:i/>
          <w:sz w:val="22"/>
          <w:szCs w:val="22"/>
        </w:rPr>
        <w:t>nnen festgelegt werden.</w:t>
      </w:r>
    </w:p>
    <w:p w14:paraId="10FAD423" w14:textId="77777777" w:rsidR="009E5AF7" w:rsidRDefault="009E5AF7" w:rsidP="001838C2">
      <w:pPr>
        <w:jc w:val="both"/>
        <w:rPr>
          <w:rFonts w:ascii="Georgia" w:hAnsi="Georgia"/>
          <w:sz w:val="22"/>
          <w:szCs w:val="22"/>
        </w:rPr>
      </w:pPr>
    </w:p>
    <w:p w14:paraId="01A90D1F" w14:textId="77777777" w:rsidR="009E5AF7" w:rsidRDefault="009E5AF7" w:rsidP="001838C2">
      <w:pPr>
        <w:jc w:val="both"/>
        <w:rPr>
          <w:rFonts w:ascii="Georgia" w:hAnsi="Georgia"/>
          <w:bCs/>
          <w:sz w:val="22"/>
          <w:szCs w:val="22"/>
        </w:rPr>
      </w:pPr>
      <w:r>
        <w:rPr>
          <w:rFonts w:ascii="Georgia" w:hAnsi="Georgia"/>
          <w:sz w:val="22"/>
          <w:szCs w:val="22"/>
        </w:rPr>
        <w:t>(1) Für</w:t>
      </w:r>
      <w:r>
        <w:rPr>
          <w:rFonts w:ascii="Georgia" w:hAnsi="Georgia"/>
          <w:b/>
          <w:sz w:val="22"/>
          <w:szCs w:val="22"/>
        </w:rPr>
        <w:t xml:space="preserve"> </w:t>
      </w:r>
      <w:r>
        <w:rPr>
          <w:rFonts w:ascii="Georgia" w:hAnsi="Georgia"/>
          <w:sz w:val="22"/>
          <w:szCs w:val="22"/>
        </w:rPr>
        <w:t xml:space="preserve">die </w:t>
      </w:r>
      <w:r w:rsidR="00660EE4">
        <w:rPr>
          <w:rFonts w:ascii="Georgia" w:hAnsi="Georgia"/>
          <w:sz w:val="22"/>
          <w:szCs w:val="22"/>
        </w:rPr>
        <w:t>folgenden</w:t>
      </w:r>
      <w:r w:rsidR="00660EE4">
        <w:rPr>
          <w:rFonts w:ascii="Georgia" w:hAnsi="Georgia"/>
          <w:b/>
          <w:sz w:val="22"/>
          <w:szCs w:val="22"/>
        </w:rPr>
        <w:t xml:space="preserve"> </w:t>
      </w:r>
      <w:r>
        <w:rPr>
          <w:rFonts w:ascii="Georgia" w:hAnsi="Georgia"/>
          <w:bCs/>
          <w:sz w:val="22"/>
          <w:szCs w:val="22"/>
        </w:rPr>
        <w:t xml:space="preserve">Lehrveranstaltungen gelten </w:t>
      </w:r>
      <w:r w:rsidR="00AE7D84">
        <w:rPr>
          <w:rFonts w:ascii="Georgia" w:hAnsi="Georgia"/>
          <w:bCs/>
          <w:sz w:val="22"/>
          <w:szCs w:val="22"/>
        </w:rPr>
        <w:t xml:space="preserve">die hier angegebenen </w:t>
      </w:r>
      <w:r>
        <w:rPr>
          <w:rFonts w:ascii="Georgia" w:hAnsi="Georgia"/>
          <w:bCs/>
          <w:sz w:val="22"/>
          <w:szCs w:val="22"/>
        </w:rPr>
        <w:t>generelle</w:t>
      </w:r>
      <w:r w:rsidR="00AE7D84">
        <w:rPr>
          <w:rFonts w:ascii="Georgia" w:hAnsi="Georgia"/>
          <w:bCs/>
          <w:sz w:val="22"/>
          <w:szCs w:val="22"/>
        </w:rPr>
        <w:t>n</w:t>
      </w:r>
      <w:r>
        <w:rPr>
          <w:rFonts w:ascii="Georgia" w:hAnsi="Georgia"/>
          <w:bCs/>
          <w:sz w:val="22"/>
          <w:szCs w:val="22"/>
        </w:rPr>
        <w:t xml:space="preserve"> Teilnahmebeschränkungen:</w:t>
      </w:r>
    </w:p>
    <w:p w14:paraId="4D691FE6" w14:textId="77777777" w:rsidR="009E5AF7" w:rsidRDefault="009E5AF7" w:rsidP="001838C2">
      <w:pPr>
        <w:jc w:val="both"/>
        <w:rPr>
          <w:rFonts w:ascii="Georgia" w:hAnsi="Georgia"/>
          <w:sz w:val="22"/>
          <w:szCs w:val="22"/>
        </w:rPr>
      </w:pPr>
    </w:p>
    <w:p w14:paraId="54F998E4" w14:textId="2B983B8A" w:rsidR="009E5AF7" w:rsidRPr="006A1AD0" w:rsidRDefault="00907242" w:rsidP="001838C2">
      <w:pPr>
        <w:jc w:val="both"/>
        <w:rPr>
          <w:rFonts w:ascii="Georgia" w:hAnsi="Georgia"/>
          <w:i/>
          <w:iCs/>
          <w:sz w:val="22"/>
          <w:szCs w:val="22"/>
        </w:rPr>
      </w:pPr>
      <w:r w:rsidRPr="00907242">
        <w:rPr>
          <w:rFonts w:ascii="Georgia" w:hAnsi="Georgia"/>
          <w:i/>
          <w:iCs/>
          <w:sz w:val="22"/>
          <w:szCs w:val="22"/>
        </w:rPr>
        <w:lastRenderedPageBreak/>
        <w:t>[</w:t>
      </w:r>
      <w:r w:rsidR="00660EE4">
        <w:rPr>
          <w:rFonts w:ascii="Georgia" w:hAnsi="Georgia"/>
          <w:i/>
          <w:iCs/>
          <w:sz w:val="22"/>
          <w:szCs w:val="22"/>
        </w:rPr>
        <w:t xml:space="preserve">Hier ist der </w:t>
      </w:r>
      <w:r w:rsidR="00660EE4" w:rsidRPr="006A1AD0">
        <w:rPr>
          <w:rFonts w:ascii="Georgia" w:hAnsi="Georgia"/>
          <w:i/>
          <w:iCs/>
          <w:sz w:val="22"/>
          <w:szCs w:val="22"/>
        </w:rPr>
        <w:t xml:space="preserve">Lehrveranstaltungstyp mit der jeweiligen Teilnahmebeschränkung zu nennen. </w:t>
      </w:r>
      <w:r w:rsidRPr="006A1AD0">
        <w:rPr>
          <w:rFonts w:ascii="Georgia" w:hAnsi="Georgia"/>
          <w:i/>
          <w:iCs/>
          <w:sz w:val="22"/>
          <w:szCs w:val="22"/>
        </w:rPr>
        <w:t>Z. B.: Übung: 50 Teilnehmer</w:t>
      </w:r>
      <w:r w:rsidR="000605C8" w:rsidRPr="006A1AD0">
        <w:rPr>
          <w:rFonts w:ascii="Georgia" w:hAnsi="Georgia"/>
          <w:i/>
          <w:iCs/>
          <w:sz w:val="22"/>
          <w:szCs w:val="22"/>
        </w:rPr>
        <w:t>*i</w:t>
      </w:r>
      <w:r w:rsidRPr="006A1AD0">
        <w:rPr>
          <w:rFonts w:ascii="Georgia" w:hAnsi="Georgia"/>
          <w:i/>
          <w:iCs/>
          <w:sz w:val="22"/>
          <w:szCs w:val="22"/>
        </w:rPr>
        <w:t>nnen]</w:t>
      </w:r>
    </w:p>
    <w:p w14:paraId="066B3C12" w14:textId="77777777" w:rsidR="009E5AF7" w:rsidRPr="006A1AD0" w:rsidRDefault="009E5AF7" w:rsidP="001838C2">
      <w:pPr>
        <w:jc w:val="both"/>
        <w:rPr>
          <w:rFonts w:ascii="Georgia" w:hAnsi="Georgia"/>
          <w:sz w:val="22"/>
          <w:szCs w:val="22"/>
        </w:rPr>
      </w:pPr>
    </w:p>
    <w:p w14:paraId="5AEC3ED4" w14:textId="77777777" w:rsidR="009E5AF7" w:rsidRPr="006A1AD0" w:rsidRDefault="009E5AF7" w:rsidP="001838C2">
      <w:pPr>
        <w:jc w:val="both"/>
        <w:rPr>
          <w:rFonts w:ascii="Georgia" w:hAnsi="Georgia"/>
          <w:bCs/>
          <w:i/>
          <w:sz w:val="22"/>
          <w:szCs w:val="22"/>
        </w:rPr>
      </w:pPr>
      <w:r w:rsidRPr="006A1AD0">
        <w:rPr>
          <w:rFonts w:ascii="Georgia" w:hAnsi="Georgia"/>
          <w:i/>
          <w:sz w:val="22"/>
          <w:szCs w:val="22"/>
        </w:rPr>
        <w:t>[</w:t>
      </w:r>
      <w:r w:rsidRPr="006A1AD0">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34331F03" w14:textId="77777777" w:rsidR="009E5AF7" w:rsidRPr="006A1AD0" w:rsidRDefault="009E5AF7" w:rsidP="001838C2">
      <w:pPr>
        <w:jc w:val="both"/>
        <w:rPr>
          <w:rFonts w:ascii="Georgia" w:hAnsi="Georgia"/>
          <w:bCs/>
          <w:sz w:val="22"/>
          <w:szCs w:val="22"/>
        </w:rPr>
      </w:pPr>
    </w:p>
    <w:p w14:paraId="28398152" w14:textId="77777777" w:rsidR="009E5AF7" w:rsidRPr="006A1AD0" w:rsidRDefault="009E5AF7" w:rsidP="001838C2">
      <w:pPr>
        <w:jc w:val="both"/>
        <w:rPr>
          <w:rFonts w:ascii="Georgia" w:hAnsi="Georgia"/>
          <w:sz w:val="22"/>
          <w:szCs w:val="22"/>
        </w:rPr>
      </w:pPr>
      <w:r w:rsidRPr="006A1AD0">
        <w:rPr>
          <w:rFonts w:ascii="Georgia" w:hAnsi="Georgia"/>
          <w:bCs/>
          <w:sz w:val="22"/>
          <w:szCs w:val="22"/>
        </w:rPr>
        <w:t xml:space="preserve">(2) </w:t>
      </w:r>
      <w:r w:rsidR="00660EE4" w:rsidRPr="006A1AD0">
        <w:rPr>
          <w:rFonts w:ascii="Georgia" w:hAnsi="Georgia"/>
          <w:bCs/>
          <w:sz w:val="22"/>
          <w:szCs w:val="22"/>
        </w:rPr>
        <w:t xml:space="preserve">Die </w:t>
      </w:r>
      <w:r w:rsidR="00371EA2" w:rsidRPr="006A1AD0">
        <w:rPr>
          <w:rFonts w:ascii="Georgia" w:hAnsi="Georgia"/>
          <w:bCs/>
          <w:sz w:val="22"/>
          <w:szCs w:val="22"/>
        </w:rPr>
        <w:t xml:space="preserve">Modalitäten zur </w:t>
      </w:r>
      <w:r w:rsidR="00660EE4" w:rsidRPr="006A1AD0">
        <w:rPr>
          <w:rFonts w:ascii="Georgia" w:hAnsi="Georgia"/>
          <w:bCs/>
          <w:sz w:val="22"/>
          <w:szCs w:val="22"/>
        </w:rPr>
        <w:t>Anmeldung zu Lehrveranstaltungen und Prüfungen</w:t>
      </w:r>
      <w:r w:rsidR="00E80830" w:rsidRPr="006A1AD0">
        <w:rPr>
          <w:rFonts w:ascii="Georgia" w:hAnsi="Georgia"/>
          <w:bCs/>
          <w:sz w:val="22"/>
          <w:szCs w:val="22"/>
        </w:rPr>
        <w:t xml:space="preserve"> sowie </w:t>
      </w:r>
      <w:r w:rsidR="00371EA2" w:rsidRPr="006A1AD0">
        <w:rPr>
          <w:rFonts w:ascii="Georgia" w:hAnsi="Georgia"/>
          <w:bCs/>
          <w:sz w:val="22"/>
          <w:szCs w:val="22"/>
        </w:rPr>
        <w:t>zur</w:t>
      </w:r>
      <w:r w:rsidR="00E80830" w:rsidRPr="006A1AD0">
        <w:rPr>
          <w:rFonts w:ascii="Georgia" w:hAnsi="Georgia"/>
          <w:bCs/>
          <w:sz w:val="22"/>
          <w:szCs w:val="22"/>
        </w:rPr>
        <w:t xml:space="preserve"> Vergabe von Plätzen für Lehrveranstaltungen </w:t>
      </w:r>
      <w:r w:rsidR="00371EA2" w:rsidRPr="006A1AD0">
        <w:rPr>
          <w:rFonts w:ascii="Georgia" w:hAnsi="Georgia"/>
          <w:bCs/>
          <w:sz w:val="22"/>
          <w:szCs w:val="22"/>
        </w:rPr>
        <w:t>richten sich</w:t>
      </w:r>
      <w:r w:rsidR="00E80830" w:rsidRPr="006A1AD0">
        <w:rPr>
          <w:rFonts w:ascii="Georgia" w:hAnsi="Georgia"/>
          <w:bCs/>
          <w:sz w:val="22"/>
          <w:szCs w:val="22"/>
        </w:rPr>
        <w:t xml:space="preserve"> nach den Bestimmungen der Satzung</w:t>
      </w:r>
      <w:r w:rsidRPr="006A1AD0">
        <w:rPr>
          <w:rFonts w:ascii="Georgia" w:hAnsi="Georgia"/>
          <w:sz w:val="22"/>
          <w:szCs w:val="22"/>
        </w:rPr>
        <w:t>.</w:t>
      </w:r>
    </w:p>
    <w:p w14:paraId="4122E85A" w14:textId="77777777" w:rsidR="009E5AF7" w:rsidRPr="006A1AD0" w:rsidRDefault="009E5AF7" w:rsidP="001838C2">
      <w:pPr>
        <w:jc w:val="both"/>
        <w:rPr>
          <w:rFonts w:ascii="Georgia" w:hAnsi="Georgia"/>
          <w:bCs/>
          <w:sz w:val="22"/>
          <w:szCs w:val="22"/>
        </w:rPr>
      </w:pPr>
    </w:p>
    <w:p w14:paraId="73389C0F" w14:textId="77777777" w:rsidR="009E5AF7" w:rsidRPr="006A1AD0" w:rsidRDefault="009E5AF7" w:rsidP="001838C2">
      <w:pPr>
        <w:jc w:val="both"/>
        <w:rPr>
          <w:rFonts w:ascii="Georgia" w:hAnsi="Georgia"/>
          <w:sz w:val="22"/>
          <w:szCs w:val="22"/>
        </w:rPr>
      </w:pPr>
      <w:r w:rsidRPr="006A1AD0">
        <w:rPr>
          <w:rFonts w:ascii="Georgia" w:hAnsi="Georgia"/>
          <w:b/>
          <w:sz w:val="22"/>
          <w:szCs w:val="22"/>
        </w:rPr>
        <w:t>§ 7 Prüfungsordnung</w:t>
      </w:r>
    </w:p>
    <w:p w14:paraId="5DC7E3B5" w14:textId="77777777" w:rsidR="009E5AF7" w:rsidRPr="006A1AD0" w:rsidRDefault="009E5AF7" w:rsidP="001838C2">
      <w:pPr>
        <w:jc w:val="both"/>
        <w:rPr>
          <w:rFonts w:ascii="Georgia" w:hAnsi="Georgia"/>
          <w:b/>
          <w:sz w:val="22"/>
          <w:szCs w:val="22"/>
        </w:rPr>
      </w:pPr>
    </w:p>
    <w:p w14:paraId="5877851F" w14:textId="77777777" w:rsidR="009E5AF7" w:rsidRPr="006A1AD0" w:rsidRDefault="009E5AF7" w:rsidP="001838C2">
      <w:pPr>
        <w:jc w:val="both"/>
        <w:rPr>
          <w:rFonts w:ascii="Georgia" w:hAnsi="Georgia"/>
          <w:sz w:val="22"/>
          <w:szCs w:val="22"/>
        </w:rPr>
      </w:pPr>
      <w:r w:rsidRPr="006A1AD0">
        <w:rPr>
          <w:rFonts w:ascii="Georgia" w:hAnsi="Georgia"/>
          <w:sz w:val="22"/>
          <w:szCs w:val="22"/>
        </w:rPr>
        <w:t>(1) Leistungsnachweis in Lehrveranstaltungen</w:t>
      </w:r>
    </w:p>
    <w:p w14:paraId="7C3AE574" w14:textId="10F01D9E" w:rsidR="009E5AF7" w:rsidRDefault="009E5AF7" w:rsidP="001838C2">
      <w:pPr>
        <w:jc w:val="both"/>
        <w:rPr>
          <w:rFonts w:ascii="Georgia" w:hAnsi="Georgia"/>
          <w:sz w:val="22"/>
          <w:szCs w:val="22"/>
        </w:rPr>
      </w:pPr>
      <w:r w:rsidRPr="006A1AD0">
        <w:rPr>
          <w:rFonts w:ascii="Georgia" w:hAnsi="Georgia"/>
          <w:sz w:val="22"/>
          <w:szCs w:val="22"/>
        </w:rPr>
        <w:t>Di</w:t>
      </w:r>
      <w:r w:rsidR="000605C8" w:rsidRPr="006A1AD0">
        <w:rPr>
          <w:rFonts w:ascii="Georgia" w:hAnsi="Georgia"/>
          <w:sz w:val="22"/>
          <w:szCs w:val="22"/>
        </w:rPr>
        <w:t>e*der</w:t>
      </w:r>
      <w:r w:rsidRPr="006A1AD0">
        <w:rPr>
          <w:rFonts w:ascii="Georgia" w:hAnsi="Georgia"/>
          <w:sz w:val="22"/>
          <w:szCs w:val="22"/>
        </w:rPr>
        <w:t xml:space="preserve"> Leiter</w:t>
      </w:r>
      <w:r w:rsidR="000605C8" w:rsidRPr="006A1AD0">
        <w:rPr>
          <w:rFonts w:ascii="Georgia" w:hAnsi="Georgia"/>
          <w:sz w:val="22"/>
          <w:szCs w:val="22"/>
        </w:rPr>
        <w:t>*in</w:t>
      </w:r>
      <w:r w:rsidRPr="006A1AD0">
        <w:rPr>
          <w:rFonts w:ascii="Georgia" w:hAnsi="Georgia"/>
          <w:sz w:val="22"/>
          <w:szCs w:val="22"/>
        </w:rPr>
        <w:t xml:space="preserve"> einer Lehrveranstaltung hat </w:t>
      </w:r>
      <w:r w:rsidR="00AE7D84" w:rsidRPr="006A1AD0">
        <w:rPr>
          <w:rFonts w:ascii="Georgia" w:hAnsi="Georgia"/>
          <w:sz w:val="22"/>
          <w:szCs w:val="22"/>
        </w:rPr>
        <w:t>die erforderlichen Ankündigungen gemäß den Bestimmungen der</w:t>
      </w:r>
      <w:r w:rsidR="00AE7D84">
        <w:rPr>
          <w:rFonts w:ascii="Georgia" w:hAnsi="Georgia"/>
          <w:sz w:val="22"/>
          <w:szCs w:val="22"/>
        </w:rPr>
        <w:t xml:space="preserve"> Satzung vorzunehmen.</w:t>
      </w:r>
      <w:r w:rsidR="00AE7D84" w:rsidDel="00E80830">
        <w:rPr>
          <w:rFonts w:ascii="Georgia" w:hAnsi="Georgia"/>
          <w:sz w:val="22"/>
          <w:szCs w:val="22"/>
        </w:rPr>
        <w:t xml:space="preserve"> </w:t>
      </w:r>
    </w:p>
    <w:p w14:paraId="7A818242" w14:textId="77777777" w:rsidR="006D4E3E" w:rsidRDefault="006D4E3E" w:rsidP="001838C2">
      <w:pPr>
        <w:jc w:val="both"/>
        <w:rPr>
          <w:rFonts w:ascii="Georgia" w:hAnsi="Georgia"/>
          <w:sz w:val="22"/>
          <w:szCs w:val="22"/>
        </w:rPr>
      </w:pPr>
    </w:p>
    <w:p w14:paraId="556F0633" w14:textId="77777777" w:rsidR="009E5AF7" w:rsidRDefault="009E5AF7" w:rsidP="001838C2">
      <w:pPr>
        <w:jc w:val="both"/>
        <w:rPr>
          <w:rFonts w:ascii="Georgia" w:hAnsi="Georgia"/>
          <w:sz w:val="22"/>
          <w:szCs w:val="22"/>
        </w:rPr>
      </w:pPr>
      <w:r>
        <w:rPr>
          <w:rFonts w:ascii="Georgia" w:hAnsi="Georgia"/>
          <w:sz w:val="22"/>
          <w:szCs w:val="22"/>
        </w:rPr>
        <w:t xml:space="preserve">(2) Prüfungsstoff </w:t>
      </w:r>
    </w:p>
    <w:p w14:paraId="1F4DC5D8" w14:textId="77777777" w:rsidR="009E5AF7" w:rsidRDefault="009E5AF7" w:rsidP="001838C2">
      <w:pPr>
        <w:jc w:val="both"/>
        <w:rPr>
          <w:rFonts w:ascii="Georgia" w:hAnsi="Georgia"/>
          <w:sz w:val="22"/>
          <w:szCs w:val="22"/>
        </w:rPr>
      </w:pPr>
      <w:r>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05ABB7DA" w14:textId="77777777" w:rsidR="009E5AF7" w:rsidRDefault="009E5AF7" w:rsidP="001838C2">
      <w:pPr>
        <w:jc w:val="both"/>
        <w:rPr>
          <w:rFonts w:ascii="Georgia" w:hAnsi="Georgia"/>
          <w:sz w:val="22"/>
          <w:szCs w:val="22"/>
        </w:rPr>
      </w:pPr>
    </w:p>
    <w:p w14:paraId="27B8EB81" w14:textId="77777777" w:rsidR="009E5AF7" w:rsidRDefault="009E5AF7" w:rsidP="001838C2">
      <w:pPr>
        <w:jc w:val="both"/>
        <w:rPr>
          <w:rFonts w:ascii="Georgia" w:hAnsi="Georgia"/>
          <w:i/>
          <w:sz w:val="22"/>
          <w:szCs w:val="22"/>
        </w:rPr>
      </w:pPr>
      <w:r>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7C2F8E60" w14:textId="77777777" w:rsidR="009E5AF7" w:rsidRDefault="009E5AF7" w:rsidP="001838C2">
      <w:pPr>
        <w:jc w:val="both"/>
        <w:rPr>
          <w:rFonts w:ascii="Georgia" w:hAnsi="Georgia"/>
          <w:i/>
          <w:sz w:val="22"/>
          <w:szCs w:val="22"/>
        </w:rPr>
      </w:pPr>
    </w:p>
    <w:p w14:paraId="4775E2E6"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(3) Prüfungsverfahren</w:t>
      </w:r>
    </w:p>
    <w:p w14:paraId="108E6C4C"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Für das Prüfungsverfahren gelten die Regelungen der Satzung.</w:t>
      </w:r>
    </w:p>
    <w:p w14:paraId="42DD51D0" w14:textId="77777777" w:rsidR="00B8464A" w:rsidRPr="002526D0" w:rsidRDefault="00B8464A" w:rsidP="001838C2">
      <w:pPr>
        <w:jc w:val="both"/>
        <w:rPr>
          <w:rFonts w:ascii="Georgia" w:hAnsi="Georgia"/>
          <w:color w:val="000000"/>
          <w:sz w:val="22"/>
          <w:szCs w:val="22"/>
        </w:rPr>
      </w:pPr>
    </w:p>
    <w:p w14:paraId="3F9866DD" w14:textId="77777777" w:rsidR="009E5AF7" w:rsidRDefault="009E5AF7" w:rsidP="001838C2">
      <w:pPr>
        <w:jc w:val="both"/>
        <w:rPr>
          <w:rFonts w:ascii="Georgia" w:hAnsi="Georgia"/>
          <w:sz w:val="22"/>
          <w:szCs w:val="22"/>
        </w:rPr>
      </w:pPr>
      <w:r w:rsidRPr="002526D0">
        <w:rPr>
          <w:rFonts w:ascii="Georgia" w:hAnsi="Georgia"/>
          <w:color w:val="000000"/>
          <w:sz w:val="22"/>
          <w:szCs w:val="22"/>
        </w:rPr>
        <w:t>(</w:t>
      </w:r>
      <w:r w:rsidR="00B8464A" w:rsidRPr="002526D0">
        <w:rPr>
          <w:rFonts w:ascii="Georgia" w:hAnsi="Georgia"/>
          <w:color w:val="000000"/>
          <w:sz w:val="22"/>
          <w:szCs w:val="22"/>
        </w:rPr>
        <w:t>4</w:t>
      </w:r>
      <w:r w:rsidRPr="002526D0">
        <w:rPr>
          <w:rFonts w:ascii="Georgia" w:hAnsi="Georgia"/>
          <w:color w:val="000000"/>
          <w:sz w:val="22"/>
          <w:szCs w:val="22"/>
        </w:rPr>
        <w:t>)</w:t>
      </w:r>
      <w:r w:rsidRPr="002526D0">
        <w:rPr>
          <w:rFonts w:ascii="Georgia" w:hAnsi="Georgia"/>
          <w:sz w:val="22"/>
          <w:szCs w:val="22"/>
        </w:rPr>
        <w:t xml:space="preserve"> Erbrachte Prüfungsleistungen sind mit dem angekündigten ECTS-Wert dem entsprechenden Modul zuzuordnen, eine Aufteilung auf mehrere Leistungsnachweise ist unzulässig.</w:t>
      </w:r>
    </w:p>
    <w:p w14:paraId="54AEFF01" w14:textId="77777777" w:rsidR="009E5AF7" w:rsidRDefault="009E5AF7" w:rsidP="001838C2">
      <w:pPr>
        <w:jc w:val="both"/>
        <w:rPr>
          <w:rFonts w:ascii="Georgia" w:hAnsi="Georgia"/>
          <w:b/>
          <w:sz w:val="22"/>
          <w:szCs w:val="22"/>
        </w:rPr>
      </w:pPr>
    </w:p>
    <w:p w14:paraId="5879B795" w14:textId="77777777" w:rsidR="009E5AF7" w:rsidRDefault="009E5AF7" w:rsidP="001838C2">
      <w:pPr>
        <w:jc w:val="both"/>
        <w:rPr>
          <w:rFonts w:ascii="Georgia" w:hAnsi="Georgia"/>
          <w:b/>
          <w:sz w:val="22"/>
          <w:szCs w:val="22"/>
        </w:rPr>
      </w:pPr>
      <w:r>
        <w:rPr>
          <w:rFonts w:ascii="Georgia" w:hAnsi="Georgia"/>
          <w:b/>
          <w:sz w:val="22"/>
          <w:szCs w:val="22"/>
        </w:rPr>
        <w:t>§ 8 Inkrafttreten</w:t>
      </w:r>
    </w:p>
    <w:p w14:paraId="5084B063" w14:textId="77777777" w:rsidR="009E5AF7" w:rsidRDefault="009E5AF7" w:rsidP="001838C2">
      <w:pPr>
        <w:jc w:val="both"/>
        <w:rPr>
          <w:rFonts w:ascii="Georgia" w:hAnsi="Georgia"/>
          <w:b/>
          <w:sz w:val="22"/>
          <w:szCs w:val="22"/>
        </w:rPr>
      </w:pPr>
    </w:p>
    <w:p w14:paraId="0D6F96F7" w14:textId="77777777" w:rsidR="009E5AF7" w:rsidRDefault="009E5AF7" w:rsidP="001838C2">
      <w:pPr>
        <w:jc w:val="both"/>
        <w:rPr>
          <w:rFonts w:ascii="Georgia" w:hAnsi="Georgia"/>
          <w:sz w:val="22"/>
          <w:szCs w:val="22"/>
          <w:lang w:val="de-AT"/>
        </w:rPr>
      </w:pPr>
      <w:r>
        <w:rPr>
          <w:rFonts w:ascii="Georgia" w:hAnsi="Georgia"/>
          <w:sz w:val="22"/>
          <w:szCs w:val="22"/>
          <w:lang w:val="de-AT"/>
        </w:rPr>
        <w:t xml:space="preserve">Dieses Erweiterungscurriculum tritt nach der Kundmachung im Mitteilungsblatt der Universität Wien mit 1. Oktober </w:t>
      </w:r>
      <w:r w:rsidR="003A17D2">
        <w:rPr>
          <w:rFonts w:ascii="Georgia" w:hAnsi="Georgia"/>
          <w:sz w:val="22"/>
          <w:szCs w:val="22"/>
        </w:rPr>
        <w:fldChar w:fldCharType="begin">
          <w:ffData>
            <w:name w:val=""/>
            <w:enabled/>
            <w:calcOnExit w:val="0"/>
            <w:textInput>
              <w:default w:val="[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[JJJJ]</w:t>
      </w:r>
      <w:r w:rsidR="003A17D2">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in Kraft.</w:t>
      </w:r>
    </w:p>
    <w:p w14:paraId="0CFF42C6" w14:textId="77777777" w:rsidR="009E5AF7" w:rsidRDefault="009E5AF7" w:rsidP="001838C2">
      <w:pPr>
        <w:jc w:val="both"/>
        <w:rPr>
          <w:rFonts w:ascii="Georgia" w:hAnsi="Georgia"/>
          <w:sz w:val="22"/>
          <w:szCs w:val="22"/>
          <w:lang w:val="de-AT"/>
        </w:rPr>
      </w:pPr>
    </w:p>
    <w:p w14:paraId="37B14C85" w14:textId="77777777" w:rsidR="009E5AF7" w:rsidRDefault="009E5AF7" w:rsidP="007C68C5">
      <w:pPr>
        <w:jc w:val="both"/>
        <w:rPr>
          <w:rFonts w:ascii="Georgia" w:hAnsi="Georgia"/>
          <w:i/>
          <w:sz w:val="22"/>
          <w:szCs w:val="22"/>
          <w:lang w:val="de-AT"/>
        </w:rPr>
      </w:pPr>
      <w:r>
        <w:rPr>
          <w:rFonts w:ascii="Georgia" w:hAnsi="Georgia"/>
          <w:i/>
          <w:sz w:val="22"/>
          <w:szCs w:val="22"/>
          <w:lang w:val="de-AT"/>
        </w:rPr>
        <w:t>[Hinweis: Erweiterungscurricula werden zunächst befristet für sechs Semester mit Verlängerungsmöglichkeit nach positiver Evaluierung eingerichtet.]</w:t>
      </w:r>
    </w:p>
    <w:p w14:paraId="27D152B3" w14:textId="77777777" w:rsidR="00A97B1F" w:rsidRPr="000D1291" w:rsidRDefault="00A97B1F" w:rsidP="007C68C5">
      <w:pPr>
        <w:jc w:val="both"/>
        <w:rPr>
          <w:rFonts w:ascii="Georgia" w:hAnsi="Georgia"/>
          <w:sz w:val="22"/>
          <w:szCs w:val="22"/>
          <w:lang w:val="de-AT"/>
        </w:rPr>
      </w:pPr>
    </w:p>
    <w:p w14:paraId="245E6257" w14:textId="77777777" w:rsidR="000605C8" w:rsidRPr="006A1AD0" w:rsidRDefault="000605C8" w:rsidP="000605C8">
      <w:pPr>
        <w:jc w:val="both"/>
        <w:rPr>
          <w:rFonts w:ascii="Georgia" w:hAnsi="Georgia"/>
          <w:b/>
          <w:sz w:val="22"/>
          <w:szCs w:val="22"/>
        </w:rPr>
      </w:pPr>
      <w:r w:rsidRPr="006A1AD0">
        <w:rPr>
          <w:rFonts w:ascii="Georgia" w:hAnsi="Georgia"/>
          <w:b/>
          <w:sz w:val="22"/>
          <w:szCs w:val="22"/>
        </w:rPr>
        <w:t>§ 9 Übergangsbestimmungen</w:t>
      </w:r>
    </w:p>
    <w:p w14:paraId="53EF57C1" w14:textId="77777777" w:rsidR="000605C8" w:rsidRPr="006A1AD0" w:rsidRDefault="000605C8" w:rsidP="000605C8">
      <w:pPr>
        <w:jc w:val="both"/>
        <w:rPr>
          <w:rFonts w:ascii="Georgia" w:hAnsi="Georgia"/>
          <w:sz w:val="22"/>
          <w:szCs w:val="22"/>
          <w:lang w:val="de-AT"/>
        </w:rPr>
      </w:pPr>
    </w:p>
    <w:p w14:paraId="20067124" w14:textId="77777777" w:rsidR="000605C8" w:rsidRPr="006A1AD0" w:rsidRDefault="000605C8" w:rsidP="000605C8">
      <w:pPr>
        <w:jc w:val="both"/>
        <w:rPr>
          <w:rFonts w:ascii="Georgia" w:hAnsi="Georgia"/>
          <w:sz w:val="22"/>
          <w:szCs w:val="22"/>
          <w:lang w:val="de-AT"/>
        </w:rPr>
      </w:pPr>
      <w:r w:rsidRPr="006A1AD0">
        <w:rPr>
          <w:rFonts w:ascii="Georgia" w:hAnsi="Georgia"/>
          <w:sz w:val="22"/>
          <w:szCs w:val="22"/>
          <w:lang w:val="de-AT"/>
        </w:rPr>
        <w:t xml:space="preserve">(1) Dieses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 xml:space="preserve">gilt für alle Studierenden, die ab Wintersemester </w:t>
      </w:r>
      <w:r w:rsidRPr="006A1AD0">
        <w:rPr>
          <w:rFonts w:ascii="Georgia" w:hAnsi="Georgia"/>
          <w:sz w:val="22"/>
          <w:szCs w:val="22"/>
        </w:rPr>
        <w:fldChar w:fldCharType="begin">
          <w:ffData>
            <w:name w:val=""/>
            <w:enabled/>
            <w:calcOnExit w:val="0"/>
            <w:textInput>
              <w:default w:val="[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das Erweiterungscurriculum beginnen.</w:t>
      </w:r>
    </w:p>
    <w:p w14:paraId="322F2661" w14:textId="77777777" w:rsidR="000605C8" w:rsidRPr="006A1AD0" w:rsidRDefault="000605C8" w:rsidP="000605C8">
      <w:pPr>
        <w:rPr>
          <w:rFonts w:ascii="Georgia" w:hAnsi="Georgia"/>
          <w:sz w:val="22"/>
          <w:szCs w:val="22"/>
          <w:lang w:val="de-AT"/>
        </w:rPr>
      </w:pPr>
    </w:p>
    <w:p w14:paraId="55E028D6" w14:textId="12C7258E" w:rsidR="000605C8" w:rsidRPr="006A1AD0" w:rsidRDefault="000605C8" w:rsidP="000605C8">
      <w:pPr>
        <w:rPr>
          <w:rFonts w:ascii="Georgia" w:hAnsi="Georgia"/>
          <w:sz w:val="22"/>
          <w:szCs w:val="22"/>
          <w:lang w:val="de-AT"/>
        </w:rPr>
      </w:pPr>
      <w:r w:rsidRPr="006A1AD0">
        <w:rPr>
          <w:rFonts w:ascii="Georgia" w:hAnsi="Georgia"/>
          <w:sz w:val="22"/>
          <w:szCs w:val="22"/>
          <w:lang w:val="de-AT"/>
        </w:rPr>
        <w:t>(2) Wenn im späteren Verlauf des Studiums Lehrveranstaltungen, die auf Grund des ursprünglichen Erweiterungscurriculums verpflichtend vorgeschrieben waren, nicht mehr angeboten werden, hat das nach den Organisationsvorschriften der Universität Wien studienrechtlich zuständige Organ festzu</w:t>
      </w:r>
      <w:r w:rsidR="00590A7C" w:rsidRPr="006A1AD0">
        <w:rPr>
          <w:rFonts w:ascii="Georgia" w:hAnsi="Georgia"/>
          <w:sz w:val="22"/>
          <w:szCs w:val="22"/>
          <w:lang w:val="de-AT"/>
        </w:rPr>
        <w:t>legen</w:t>
      </w:r>
      <w:r w:rsidRPr="006A1AD0">
        <w:rPr>
          <w:rFonts w:ascii="Georgia" w:hAnsi="Georgia"/>
          <w:sz w:val="22"/>
          <w:szCs w:val="22"/>
          <w:lang w:val="de-AT"/>
        </w:rPr>
        <w:t>, welche Lehrveranstaltungen und Prüfungen anstelle dieser Lehrveranstaltungen zu absolvieren sind.</w:t>
      </w:r>
    </w:p>
    <w:p w14:paraId="138B6C2B" w14:textId="77777777" w:rsidR="000605C8" w:rsidRPr="006A1AD0" w:rsidRDefault="000605C8" w:rsidP="00A97B1F">
      <w:pPr>
        <w:jc w:val="both"/>
        <w:rPr>
          <w:rFonts w:ascii="Georgia" w:hAnsi="Georgia"/>
          <w:b/>
          <w:sz w:val="22"/>
          <w:szCs w:val="22"/>
        </w:rPr>
      </w:pPr>
    </w:p>
    <w:p w14:paraId="66C1599A" w14:textId="77777777" w:rsidR="00BA771B" w:rsidRPr="006A1AD0" w:rsidRDefault="00BA771B" w:rsidP="00BA771B">
      <w:pPr>
        <w:jc w:val="both"/>
        <w:rPr>
          <w:rFonts w:ascii="Georgia" w:hAnsi="Georgia"/>
          <w:i/>
          <w:sz w:val="22"/>
          <w:szCs w:val="22"/>
        </w:rPr>
      </w:pPr>
      <w:r w:rsidRPr="006A1AD0">
        <w:rPr>
          <w:rFonts w:ascii="Georgia" w:hAnsi="Georgia"/>
          <w:i/>
          <w:sz w:val="22"/>
          <w:szCs w:val="22"/>
        </w:rPr>
        <w:t>[Falls ein „Vorgänger-EC“ abgelöst wird , sind folgende Angaben zu machen:]</w:t>
      </w:r>
    </w:p>
    <w:p w14:paraId="22975AB0" w14:textId="77777777" w:rsidR="00BA771B" w:rsidRPr="006A1AD0" w:rsidRDefault="00BA771B" w:rsidP="00BA771B">
      <w:pPr>
        <w:jc w:val="both"/>
        <w:rPr>
          <w:rFonts w:ascii="Georgia" w:hAnsi="Georgia" w:cs="Georgia"/>
          <w:sz w:val="22"/>
          <w:szCs w:val="22"/>
          <w:lang w:val="de-AT"/>
        </w:rPr>
      </w:pPr>
    </w:p>
    <w:p w14:paraId="237EE170" w14:textId="77777777" w:rsidR="00BA771B" w:rsidRPr="006A1AD0" w:rsidRDefault="00BA771B" w:rsidP="00BA771B">
      <w:pPr>
        <w:jc w:val="both"/>
        <w:rPr>
          <w:rFonts w:ascii="Georgia" w:hAnsi="Georgia"/>
          <w:sz w:val="22"/>
          <w:szCs w:val="22"/>
          <w:lang w:val="de-AT"/>
        </w:rPr>
      </w:pPr>
      <w:r w:rsidRPr="006A1AD0">
        <w:rPr>
          <w:rFonts w:ascii="Georgia" w:hAnsi="Georgia"/>
          <w:sz w:val="22"/>
          <w:szCs w:val="22"/>
          <w:lang w:val="de-AT"/>
        </w:rPr>
        <w:t xml:space="preserve">(3) Das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(Curriculum erschienen am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im Mitteilungsblatt der Universität Wien,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läuft </w:t>
      </w:r>
      <w:bookmarkStart w:id="1" w:name="_Hlk42069026"/>
      <w:r w:rsidRPr="006A1AD0">
        <w:rPr>
          <w:rFonts w:ascii="Georgia" w:hAnsi="Georgia"/>
          <w:sz w:val="22"/>
          <w:szCs w:val="22"/>
          <w:lang w:val="de-AT"/>
        </w:rPr>
        <w:t xml:space="preserve">gemäß der Verordnung des Senates über die Verlängerung der Erweiterungscurricula (MBl.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mit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aus; eine Registrierung dafür ist nach diesem Zeitpunkt nicht mehr möglich.</w:t>
      </w:r>
      <w:bookmarkEnd w:id="1"/>
    </w:p>
    <w:p w14:paraId="559B54D0" w14:textId="77777777" w:rsidR="00BA771B" w:rsidRPr="00283BE5" w:rsidRDefault="00BA771B" w:rsidP="00BA771B">
      <w:pPr>
        <w:jc w:val="both"/>
        <w:rPr>
          <w:rFonts w:ascii="Georgia" w:hAnsi="Georgia"/>
          <w:sz w:val="22"/>
          <w:szCs w:val="22"/>
          <w:highlight w:val="yellow"/>
          <w:lang w:val="de-AT"/>
        </w:rPr>
      </w:pPr>
      <w:bookmarkStart w:id="2" w:name="_GoBack"/>
      <w:bookmarkEnd w:id="2"/>
    </w:p>
    <w:p w14:paraId="43118235" w14:textId="298FC495" w:rsidR="00BA771B" w:rsidRDefault="00BA771B" w:rsidP="00BA771B">
      <w:pPr>
        <w:jc w:val="both"/>
        <w:rPr>
          <w:rFonts w:ascii="Georgia" w:hAnsi="Georgia"/>
          <w:sz w:val="22"/>
          <w:szCs w:val="22"/>
          <w:lang w:eastAsia="fi-FI"/>
        </w:rPr>
      </w:pPr>
      <w:r w:rsidRPr="006A1AD0">
        <w:rPr>
          <w:rFonts w:ascii="Georgia" w:hAnsi="Georgia"/>
          <w:color w:val="000000"/>
          <w:sz w:val="22"/>
          <w:szCs w:val="22"/>
          <w:lang w:eastAsia="fi-FI"/>
        </w:rPr>
        <w:t>(</w:t>
      </w:r>
      <w:r w:rsidRPr="006A1AD0">
        <w:rPr>
          <w:rFonts w:ascii="Georgia" w:hAnsi="Georgia"/>
          <w:color w:val="000000"/>
          <w:sz w:val="22"/>
          <w:szCs w:val="22"/>
          <w:lang w:val="de-AT" w:eastAsia="fi-FI"/>
        </w:rPr>
        <w:t>4</w:t>
      </w:r>
      <w:r w:rsidRPr="006A1AD0">
        <w:rPr>
          <w:rFonts w:ascii="Georgia" w:hAnsi="Georgia"/>
          <w:color w:val="000000"/>
          <w:sz w:val="22"/>
          <w:szCs w:val="22"/>
          <w:lang w:eastAsia="fi-FI"/>
        </w:rPr>
        <w:t>) Studierende, die zum Zeitpunkt des Inkrafttretens diese</w:t>
      </w:r>
      <w:r w:rsidRPr="006A1AD0">
        <w:rPr>
          <w:rFonts w:ascii="Georgia" w:hAnsi="Georgia"/>
          <w:sz w:val="22"/>
          <w:szCs w:val="22"/>
          <w:lang w:eastAsia="fi-FI"/>
        </w:rPr>
        <w:t>s</w:t>
      </w:r>
      <w:r w:rsidRPr="006A1AD0">
        <w:rPr>
          <w:rFonts w:ascii="Georgia" w:hAnsi="Georgia"/>
          <w:color w:val="000000"/>
          <w:sz w:val="22"/>
          <w:szCs w:val="22"/>
          <w:lang w:eastAsia="fi-FI"/>
        </w:rPr>
        <w:t xml:space="preserve"> Erweiterungscurriculums dem vor Erlassung dieses Curriculums gültigen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color w:val="000000"/>
          <w:sz w:val="22"/>
          <w:szCs w:val="22"/>
          <w:lang w:eastAsia="fi-FI"/>
        </w:rPr>
        <w:t xml:space="preserve"> (MBl.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color w:val="000000"/>
          <w:sz w:val="22"/>
          <w:szCs w:val="22"/>
          <w:lang w:eastAsia="fi-FI"/>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Stück, Nr.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unterstellt waren, sind berechtigt, dieses bis längstens </w:t>
      </w:r>
      <w:r w:rsidR="00283BE5" w:rsidRPr="006A1AD0">
        <w:rPr>
          <w:rFonts w:ascii="Georgia" w:hAnsi="Georgia"/>
          <w:color w:val="000000"/>
          <w:sz w:val="22"/>
          <w:szCs w:val="22"/>
          <w:lang w:eastAsia="fi-FI"/>
        </w:rPr>
        <w:t xml:space="preserve">[Datum TT.MM.JJJJ] </w:t>
      </w:r>
      <w:r w:rsidRPr="006A1AD0">
        <w:rPr>
          <w:rFonts w:ascii="Georgia" w:hAnsi="Georgia"/>
          <w:color w:val="000000"/>
          <w:sz w:val="22"/>
          <w:szCs w:val="22"/>
          <w:lang w:eastAsia="fi-FI"/>
        </w:rPr>
        <w:t>abzuschließen.</w:t>
      </w:r>
      <w:r w:rsidRPr="006A1AD0">
        <w:rPr>
          <w:rFonts w:ascii="Georgia" w:hAnsi="Georgia"/>
          <w:sz w:val="22"/>
          <w:szCs w:val="22"/>
          <w:lang w:val="de-AT" w:eastAsia="fi-FI"/>
        </w:rPr>
        <w:t xml:space="preserve"> </w:t>
      </w:r>
      <w:r w:rsidRPr="006A1AD0">
        <w:rPr>
          <w:rFonts w:ascii="Georgia" w:hAnsi="Georgia"/>
          <w:sz w:val="22"/>
          <w:szCs w:val="22"/>
          <w:lang w:val="de-AT"/>
        </w:rPr>
        <w:t xml:space="preserve">Können Lehrveranstaltungen, die aufgrund des Curriculums des Erweiterungscurriculums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verpflichtend vorgeschrieben werden, nicht mehr angeboten werden, hat das nach den Organisationsvorschriften der Universität Wien studienrechtlich zuständige Organ festzulegen, welche Lehrveranstaltungen und Prüfungen anstelle dieser Lehrveranstaltungen zu absolvieren ist.</w:t>
      </w:r>
    </w:p>
    <w:p w14:paraId="11BD1282" w14:textId="77777777" w:rsidR="00BA771B" w:rsidRDefault="00BA771B" w:rsidP="00A97B1F">
      <w:pPr>
        <w:jc w:val="both"/>
        <w:rPr>
          <w:rFonts w:ascii="Georgia" w:hAnsi="Georgia"/>
          <w:b/>
          <w:sz w:val="22"/>
          <w:szCs w:val="22"/>
        </w:rPr>
      </w:pPr>
    </w:p>
    <w:p w14:paraId="1D7BC43E" w14:textId="77777777" w:rsidR="00A97B1F" w:rsidRPr="00B82F58" w:rsidRDefault="00A97B1F" w:rsidP="00A97B1F">
      <w:pPr>
        <w:jc w:val="both"/>
        <w:rPr>
          <w:rFonts w:ascii="Georgia" w:hAnsi="Georgia"/>
          <w:b/>
          <w:sz w:val="22"/>
          <w:szCs w:val="22"/>
        </w:rPr>
      </w:pPr>
      <w:r w:rsidRPr="00B82F58">
        <w:rPr>
          <w:rFonts w:ascii="Georgia" w:hAnsi="Georgia"/>
          <w:b/>
          <w:sz w:val="22"/>
          <w:szCs w:val="22"/>
        </w:rPr>
        <w:t>Anhang</w:t>
      </w:r>
    </w:p>
    <w:p w14:paraId="30244F26" w14:textId="77777777" w:rsidR="00A97B1F" w:rsidRPr="00B82F58" w:rsidRDefault="00A97B1F" w:rsidP="00A97B1F">
      <w:pPr>
        <w:jc w:val="both"/>
        <w:rPr>
          <w:rFonts w:ascii="Georgia" w:hAnsi="Georgia"/>
          <w:b/>
          <w:sz w:val="22"/>
          <w:szCs w:val="22"/>
        </w:rPr>
      </w:pPr>
    </w:p>
    <w:p w14:paraId="7BFD295C" w14:textId="77777777" w:rsidR="00A97B1F" w:rsidRPr="00B82F58" w:rsidRDefault="00A97B1F" w:rsidP="00A97B1F">
      <w:pPr>
        <w:jc w:val="both"/>
        <w:rPr>
          <w:rFonts w:ascii="Georgia" w:hAnsi="Georgia"/>
          <w:sz w:val="22"/>
          <w:szCs w:val="22"/>
        </w:rPr>
      </w:pPr>
      <w:r w:rsidRPr="00B82F58">
        <w:rPr>
          <w:rFonts w:ascii="Georgia" w:hAnsi="Georgia"/>
          <w:sz w:val="22"/>
          <w:szCs w:val="22"/>
        </w:rPr>
        <w:t>Englische Übersetzung der Titel der Module:</w:t>
      </w:r>
    </w:p>
    <w:p w14:paraId="3A28B658" w14:textId="77777777" w:rsidR="00E00CFF" w:rsidRPr="00B82F58" w:rsidRDefault="00E00CFF" w:rsidP="00A97B1F">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E00CFF" w:rsidRPr="00B82F58" w14:paraId="5F86BD64" w14:textId="77777777" w:rsidTr="00C53107">
        <w:trPr>
          <w:trHeight w:val="284"/>
          <w:jc w:val="center"/>
        </w:trPr>
        <w:tc>
          <w:tcPr>
            <w:tcW w:w="4531" w:type="dxa"/>
          </w:tcPr>
          <w:p w14:paraId="46E814A0" w14:textId="77777777" w:rsidR="00E00CFF" w:rsidRPr="00B82F58" w:rsidRDefault="00E00CFF" w:rsidP="000D1291">
            <w:pPr>
              <w:rPr>
                <w:rFonts w:ascii="Georgia" w:hAnsi="Georgia"/>
                <w:b/>
                <w:sz w:val="22"/>
                <w:szCs w:val="22"/>
              </w:rPr>
            </w:pPr>
            <w:r w:rsidRPr="00B82F58">
              <w:rPr>
                <w:rFonts w:ascii="Georgia" w:hAnsi="Georgia"/>
                <w:b/>
                <w:sz w:val="22"/>
                <w:szCs w:val="22"/>
              </w:rPr>
              <w:t>Deutsch</w:t>
            </w:r>
          </w:p>
        </w:tc>
        <w:tc>
          <w:tcPr>
            <w:tcW w:w="4531" w:type="dxa"/>
          </w:tcPr>
          <w:p w14:paraId="506C22FA" w14:textId="77777777" w:rsidR="00E00CFF" w:rsidRPr="00B82F58" w:rsidRDefault="00E00CFF" w:rsidP="000D1291">
            <w:pPr>
              <w:rPr>
                <w:rFonts w:ascii="Georgia" w:hAnsi="Georgia"/>
                <w:b/>
                <w:sz w:val="22"/>
                <w:szCs w:val="22"/>
              </w:rPr>
            </w:pPr>
            <w:r w:rsidRPr="00B82F58">
              <w:rPr>
                <w:rFonts w:ascii="Georgia" w:hAnsi="Georgia"/>
                <w:b/>
                <w:sz w:val="22"/>
                <w:szCs w:val="22"/>
              </w:rPr>
              <w:t>English</w:t>
            </w:r>
          </w:p>
        </w:tc>
      </w:tr>
      <w:tr w:rsidR="00E00CFF" w:rsidRPr="00B82F58" w14:paraId="36F3EB98" w14:textId="77777777" w:rsidTr="00C53107">
        <w:trPr>
          <w:trHeight w:val="284"/>
          <w:jc w:val="center"/>
        </w:trPr>
        <w:tc>
          <w:tcPr>
            <w:tcW w:w="4531" w:type="dxa"/>
          </w:tcPr>
          <w:p w14:paraId="4F1C86BC" w14:textId="77777777" w:rsidR="00E00CFF" w:rsidRPr="00B82F58" w:rsidRDefault="00E00CFF" w:rsidP="000D1291">
            <w:pPr>
              <w:rPr>
                <w:rFonts w:ascii="Georgia" w:hAnsi="Georgia"/>
                <w:sz w:val="22"/>
                <w:szCs w:val="22"/>
                <w:lang w:val="de-AT"/>
              </w:rPr>
            </w:pPr>
          </w:p>
        </w:tc>
        <w:tc>
          <w:tcPr>
            <w:tcW w:w="4531" w:type="dxa"/>
          </w:tcPr>
          <w:p w14:paraId="1469B93C" w14:textId="77777777" w:rsidR="00E00CFF" w:rsidRPr="00B82F58" w:rsidRDefault="00E00CFF" w:rsidP="000D1291">
            <w:pPr>
              <w:rPr>
                <w:rFonts w:ascii="Georgia" w:hAnsi="Georgia"/>
                <w:sz w:val="22"/>
                <w:szCs w:val="22"/>
                <w:lang w:val="de-AT"/>
              </w:rPr>
            </w:pPr>
          </w:p>
        </w:tc>
      </w:tr>
      <w:tr w:rsidR="00E00CFF" w:rsidRPr="00B82F58" w14:paraId="72B3A95C" w14:textId="77777777" w:rsidTr="00C53107">
        <w:trPr>
          <w:trHeight w:val="284"/>
          <w:jc w:val="center"/>
        </w:trPr>
        <w:tc>
          <w:tcPr>
            <w:tcW w:w="4531" w:type="dxa"/>
          </w:tcPr>
          <w:p w14:paraId="46A1F3EB"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Angabe des Titels (Art des/der Moduls/Modulgruppe)</w:t>
            </w:r>
          </w:p>
        </w:tc>
        <w:tc>
          <w:tcPr>
            <w:tcW w:w="4531" w:type="dxa"/>
          </w:tcPr>
          <w:p w14:paraId="4E176612"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Englische Übersetzung</w:t>
            </w:r>
          </w:p>
        </w:tc>
      </w:tr>
      <w:tr w:rsidR="00E00CFF" w:rsidRPr="00B82F58" w14:paraId="41E26FDD" w14:textId="77777777" w:rsidTr="00C53107">
        <w:trPr>
          <w:trHeight w:val="284"/>
          <w:jc w:val="center"/>
        </w:trPr>
        <w:tc>
          <w:tcPr>
            <w:tcW w:w="4531" w:type="dxa"/>
          </w:tcPr>
          <w:p w14:paraId="7175330B" w14:textId="77777777" w:rsidR="00E00CFF" w:rsidRPr="00B82F58" w:rsidRDefault="00E00CFF" w:rsidP="000D1291">
            <w:pPr>
              <w:rPr>
                <w:rFonts w:ascii="Georgia" w:hAnsi="Georgia"/>
                <w:sz w:val="22"/>
                <w:szCs w:val="22"/>
                <w:lang w:val="de-AT"/>
              </w:rPr>
            </w:pPr>
          </w:p>
        </w:tc>
        <w:tc>
          <w:tcPr>
            <w:tcW w:w="4531" w:type="dxa"/>
          </w:tcPr>
          <w:p w14:paraId="38341A51" w14:textId="77777777" w:rsidR="00E00CFF" w:rsidRPr="00B82F58" w:rsidRDefault="00E00CFF" w:rsidP="000D1291">
            <w:pPr>
              <w:rPr>
                <w:rFonts w:ascii="Georgia" w:hAnsi="Georgia"/>
                <w:sz w:val="22"/>
                <w:szCs w:val="22"/>
                <w:lang w:val="de-AT"/>
              </w:rPr>
            </w:pPr>
          </w:p>
        </w:tc>
      </w:tr>
      <w:tr w:rsidR="00E00CFF" w:rsidRPr="00B82F58" w14:paraId="05F5098E" w14:textId="77777777" w:rsidTr="00C53107">
        <w:trPr>
          <w:trHeight w:val="284"/>
          <w:jc w:val="center"/>
        </w:trPr>
        <w:tc>
          <w:tcPr>
            <w:tcW w:w="4531" w:type="dxa"/>
          </w:tcPr>
          <w:p w14:paraId="26EA5458" w14:textId="77777777" w:rsidR="00E00CFF" w:rsidRPr="00B82F58" w:rsidRDefault="00E00CFF" w:rsidP="000D1291">
            <w:pPr>
              <w:rPr>
                <w:rFonts w:ascii="Georgia" w:hAnsi="Georgia"/>
                <w:sz w:val="22"/>
                <w:szCs w:val="22"/>
                <w:lang w:val="de-AT"/>
              </w:rPr>
            </w:pPr>
          </w:p>
        </w:tc>
        <w:tc>
          <w:tcPr>
            <w:tcW w:w="4531" w:type="dxa"/>
          </w:tcPr>
          <w:p w14:paraId="06B26C65" w14:textId="77777777" w:rsidR="00E00CFF" w:rsidRPr="00B82F58" w:rsidRDefault="00E00CFF" w:rsidP="000D1291">
            <w:pPr>
              <w:rPr>
                <w:rFonts w:ascii="Georgia" w:hAnsi="Georgia"/>
                <w:sz w:val="22"/>
                <w:szCs w:val="22"/>
                <w:lang w:val="de-AT"/>
              </w:rPr>
            </w:pPr>
          </w:p>
        </w:tc>
      </w:tr>
      <w:tr w:rsidR="00E00CFF" w:rsidRPr="00B82F58" w14:paraId="6C51271F" w14:textId="77777777" w:rsidTr="00C53107">
        <w:trPr>
          <w:trHeight w:val="284"/>
          <w:jc w:val="center"/>
        </w:trPr>
        <w:tc>
          <w:tcPr>
            <w:tcW w:w="4531" w:type="dxa"/>
          </w:tcPr>
          <w:p w14:paraId="247C3C2B" w14:textId="77777777" w:rsidR="00E00CFF" w:rsidRPr="00B82F58" w:rsidRDefault="00E00CFF" w:rsidP="000D1291">
            <w:pPr>
              <w:rPr>
                <w:rFonts w:ascii="Georgia" w:hAnsi="Georgia"/>
                <w:sz w:val="22"/>
                <w:szCs w:val="22"/>
                <w:lang w:val="de-AT"/>
              </w:rPr>
            </w:pPr>
          </w:p>
        </w:tc>
        <w:tc>
          <w:tcPr>
            <w:tcW w:w="4531" w:type="dxa"/>
          </w:tcPr>
          <w:p w14:paraId="4D1CFE35" w14:textId="77777777" w:rsidR="00E00CFF" w:rsidRPr="00B82F58" w:rsidRDefault="00E00CFF" w:rsidP="000D1291">
            <w:pPr>
              <w:rPr>
                <w:rFonts w:ascii="Georgia" w:hAnsi="Georgia"/>
                <w:sz w:val="22"/>
                <w:szCs w:val="22"/>
                <w:lang w:val="de-AT"/>
              </w:rPr>
            </w:pPr>
          </w:p>
        </w:tc>
      </w:tr>
      <w:tr w:rsidR="00E00CFF" w:rsidRPr="00B82F58" w14:paraId="49896CAF" w14:textId="77777777" w:rsidTr="00C53107">
        <w:trPr>
          <w:trHeight w:val="284"/>
          <w:jc w:val="center"/>
        </w:trPr>
        <w:tc>
          <w:tcPr>
            <w:tcW w:w="4531" w:type="dxa"/>
          </w:tcPr>
          <w:p w14:paraId="0056B15F" w14:textId="77777777" w:rsidR="00E00CFF" w:rsidRPr="00B82F58" w:rsidRDefault="00E00CFF" w:rsidP="000D1291">
            <w:pPr>
              <w:rPr>
                <w:rFonts w:ascii="Georgia" w:hAnsi="Georgia"/>
                <w:sz w:val="22"/>
                <w:szCs w:val="22"/>
                <w:lang w:val="de-AT"/>
              </w:rPr>
            </w:pPr>
          </w:p>
        </w:tc>
        <w:tc>
          <w:tcPr>
            <w:tcW w:w="4531" w:type="dxa"/>
          </w:tcPr>
          <w:p w14:paraId="18DF4C93" w14:textId="77777777" w:rsidR="00E00CFF" w:rsidRPr="00B82F58" w:rsidRDefault="00E00CFF" w:rsidP="000D1291">
            <w:pPr>
              <w:rPr>
                <w:rFonts w:ascii="Georgia" w:hAnsi="Georgia"/>
                <w:sz w:val="22"/>
                <w:szCs w:val="22"/>
                <w:lang w:val="de-AT"/>
              </w:rPr>
            </w:pPr>
          </w:p>
        </w:tc>
      </w:tr>
    </w:tbl>
    <w:p w14:paraId="381B5025" w14:textId="77777777" w:rsidR="00E00CFF" w:rsidRPr="000D1291" w:rsidRDefault="00E00CFF" w:rsidP="00E00CFF">
      <w:pPr>
        <w:jc w:val="both"/>
        <w:rPr>
          <w:rFonts w:ascii="Georgia" w:hAnsi="Georgia"/>
          <w:sz w:val="22"/>
          <w:szCs w:val="22"/>
          <w:lang w:val="de-AT"/>
        </w:rPr>
      </w:pPr>
    </w:p>
    <w:p w14:paraId="0ADE6DF1" w14:textId="77777777" w:rsidR="00E00CFF" w:rsidRPr="00316FF0" w:rsidRDefault="00E00CFF" w:rsidP="00E00CFF">
      <w:pPr>
        <w:jc w:val="both"/>
        <w:rPr>
          <w:rFonts w:ascii="Georgia" w:hAnsi="Georgia"/>
          <w:i/>
          <w:sz w:val="22"/>
          <w:szCs w:val="22"/>
          <w:lang w:val="en-US"/>
        </w:rPr>
      </w:pPr>
      <w:r w:rsidRPr="00B82F58">
        <w:rPr>
          <w:rFonts w:ascii="Georgia" w:hAnsi="Georgia"/>
          <w:i/>
          <w:sz w:val="22"/>
          <w:szCs w:val="22"/>
          <w:lang w:val="en-US"/>
        </w:rPr>
        <w:t>[</w:t>
      </w:r>
      <w:proofErr w:type="spellStart"/>
      <w:r w:rsidRPr="00B82F58">
        <w:rPr>
          <w:rFonts w:ascii="Georgia" w:hAnsi="Georgia"/>
          <w:i/>
          <w:sz w:val="22"/>
          <w:szCs w:val="22"/>
          <w:lang w:val="en-US"/>
        </w:rPr>
        <w:t>Anmerkung</w:t>
      </w:r>
      <w:proofErr w:type="spellEnd"/>
      <w:r w:rsidRPr="00B82F58">
        <w:rPr>
          <w:rFonts w:ascii="Georgia" w:hAnsi="Georgia"/>
          <w:i/>
          <w:sz w:val="22"/>
          <w:szCs w:val="22"/>
          <w:lang w:val="en-US"/>
        </w:rPr>
        <w:t xml:space="preserve">: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compulsory module; </w:t>
      </w:r>
      <w:proofErr w:type="spellStart"/>
      <w:r w:rsidRPr="00B82F58">
        <w:rPr>
          <w:rFonts w:ascii="Georgia" w:hAnsi="Georgia"/>
          <w:i/>
          <w:sz w:val="22"/>
          <w:szCs w:val="22"/>
          <w:lang w:val="en-US"/>
        </w:rPr>
        <w:t>Wahlmodul</w:t>
      </w:r>
      <w:proofErr w:type="spellEnd"/>
      <w:r w:rsidRPr="00B82F58">
        <w:rPr>
          <w:rFonts w:ascii="Georgia" w:hAnsi="Georgia"/>
          <w:i/>
          <w:sz w:val="22"/>
          <w:szCs w:val="22"/>
          <w:lang w:val="en-US"/>
        </w:rPr>
        <w:t xml:space="preserve"> = elective module; Alternatives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alternative compulsory module;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group of compulsory modules; </w:t>
      </w:r>
      <w:proofErr w:type="spellStart"/>
      <w:r w:rsidRPr="00B82F58">
        <w:rPr>
          <w:rFonts w:ascii="Georgia" w:hAnsi="Georgia"/>
          <w:i/>
          <w:sz w:val="22"/>
          <w:szCs w:val="22"/>
          <w:lang w:val="en-US"/>
        </w:rPr>
        <w:t>Wahlmodulgruppe</w:t>
      </w:r>
      <w:proofErr w:type="spellEnd"/>
      <w:r w:rsidRPr="00B82F58">
        <w:rPr>
          <w:rFonts w:ascii="Georgia" w:hAnsi="Georgia"/>
          <w:i/>
          <w:sz w:val="22"/>
          <w:szCs w:val="22"/>
          <w:lang w:val="en-US"/>
        </w:rPr>
        <w:t xml:space="preserve"> = group of elective modules; Alternative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alternative group of compulsory modules]</w:t>
      </w:r>
    </w:p>
    <w:sectPr w:rsidR="00E00CFF" w:rsidRPr="00316FF0" w:rsidSect="001278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C2"/>
    <w:rsid w:val="0001616F"/>
    <w:rsid w:val="00041585"/>
    <w:rsid w:val="000445CD"/>
    <w:rsid w:val="000605C8"/>
    <w:rsid w:val="0006232C"/>
    <w:rsid w:val="00066D80"/>
    <w:rsid w:val="00080D61"/>
    <w:rsid w:val="000D1291"/>
    <w:rsid w:val="000F4D2C"/>
    <w:rsid w:val="001152AC"/>
    <w:rsid w:val="0012787E"/>
    <w:rsid w:val="0014297D"/>
    <w:rsid w:val="001574BC"/>
    <w:rsid w:val="001838C2"/>
    <w:rsid w:val="0018696A"/>
    <w:rsid w:val="0021493F"/>
    <w:rsid w:val="002302DC"/>
    <w:rsid w:val="00236BD5"/>
    <w:rsid w:val="002526D0"/>
    <w:rsid w:val="00282F6F"/>
    <w:rsid w:val="00283BE5"/>
    <w:rsid w:val="00284304"/>
    <w:rsid w:val="002E7234"/>
    <w:rsid w:val="00316FF0"/>
    <w:rsid w:val="00371EA2"/>
    <w:rsid w:val="003A17D2"/>
    <w:rsid w:val="0040596C"/>
    <w:rsid w:val="0047418D"/>
    <w:rsid w:val="004A6B49"/>
    <w:rsid w:val="004C657C"/>
    <w:rsid w:val="004E5B60"/>
    <w:rsid w:val="0051794C"/>
    <w:rsid w:val="00590A7C"/>
    <w:rsid w:val="005D16B9"/>
    <w:rsid w:val="00614EA1"/>
    <w:rsid w:val="00660EE4"/>
    <w:rsid w:val="00684891"/>
    <w:rsid w:val="006A1AD0"/>
    <w:rsid w:val="006D4E3E"/>
    <w:rsid w:val="006D7434"/>
    <w:rsid w:val="006E115A"/>
    <w:rsid w:val="006E3B8E"/>
    <w:rsid w:val="00717F46"/>
    <w:rsid w:val="00754189"/>
    <w:rsid w:val="0078586F"/>
    <w:rsid w:val="007C68C5"/>
    <w:rsid w:val="007E6093"/>
    <w:rsid w:val="008F6A8D"/>
    <w:rsid w:val="00907242"/>
    <w:rsid w:val="009E5AF7"/>
    <w:rsid w:val="009E5DCA"/>
    <w:rsid w:val="00A82582"/>
    <w:rsid w:val="00A97B1F"/>
    <w:rsid w:val="00AE7D84"/>
    <w:rsid w:val="00B82F58"/>
    <w:rsid w:val="00B8464A"/>
    <w:rsid w:val="00BA771B"/>
    <w:rsid w:val="00BF366C"/>
    <w:rsid w:val="00C35273"/>
    <w:rsid w:val="00C415CF"/>
    <w:rsid w:val="00C53107"/>
    <w:rsid w:val="00C56A24"/>
    <w:rsid w:val="00C60ACA"/>
    <w:rsid w:val="00CD6893"/>
    <w:rsid w:val="00CE4C3E"/>
    <w:rsid w:val="00D25C4C"/>
    <w:rsid w:val="00E00CFF"/>
    <w:rsid w:val="00E12B55"/>
    <w:rsid w:val="00E13CCE"/>
    <w:rsid w:val="00E15953"/>
    <w:rsid w:val="00E63E7E"/>
    <w:rsid w:val="00E80830"/>
    <w:rsid w:val="00EB6048"/>
    <w:rsid w:val="00ED0AEA"/>
    <w:rsid w:val="00ED4769"/>
    <w:rsid w:val="00F51F7A"/>
    <w:rsid w:val="00F5319C"/>
    <w:rsid w:val="00F563E8"/>
    <w:rsid w:val="00F96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2D661"/>
  <w15:docId w15:val="{AAD32B53-6629-4BD3-8F06-6720C04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38C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56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B96"/>
    <w:rPr>
      <w:rFonts w:ascii="Times New Roman" w:eastAsia="Times New Roman" w:hAnsi="Times New Roman"/>
      <w:sz w:val="0"/>
      <w:szCs w:val="0"/>
    </w:rPr>
  </w:style>
  <w:style w:type="table" w:styleId="Tabellenraster">
    <w:name w:val="Table Grid"/>
    <w:basedOn w:val="NormaleTabelle"/>
    <w:locked/>
    <w:rsid w:val="00A9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771B"/>
    <w:rPr>
      <w:sz w:val="16"/>
      <w:szCs w:val="16"/>
    </w:rPr>
  </w:style>
  <w:style w:type="paragraph" w:styleId="Kommentartext">
    <w:name w:val="annotation text"/>
    <w:basedOn w:val="Standard"/>
    <w:link w:val="KommentartextZchn"/>
    <w:uiPriority w:val="99"/>
    <w:semiHidden/>
    <w:unhideWhenUsed/>
    <w:rsid w:val="00BA771B"/>
    <w:rPr>
      <w:sz w:val="20"/>
      <w:szCs w:val="20"/>
    </w:rPr>
  </w:style>
  <w:style w:type="character" w:customStyle="1" w:styleId="KommentartextZchn">
    <w:name w:val="Kommentartext Zchn"/>
    <w:basedOn w:val="Absatz-Standardschriftart"/>
    <w:link w:val="Kommentartext"/>
    <w:uiPriority w:val="99"/>
    <w:semiHidden/>
    <w:rsid w:val="00BA771B"/>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BA771B"/>
    <w:rPr>
      <w:b/>
      <w:bCs/>
    </w:rPr>
  </w:style>
  <w:style w:type="character" w:customStyle="1" w:styleId="KommentarthemaZchn">
    <w:name w:val="Kommentarthema Zchn"/>
    <w:basedOn w:val="KommentartextZchn"/>
    <w:link w:val="Kommentarthema"/>
    <w:uiPriority w:val="99"/>
    <w:semiHidden/>
    <w:rsid w:val="00BA771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8080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haslink2</dc:creator>
  <cp:keywords/>
  <dc:description/>
  <cp:lastModifiedBy>Birgit Oberkleiner</cp:lastModifiedBy>
  <cp:revision>3</cp:revision>
  <cp:lastPrinted>2012-10-11T06:44:00Z</cp:lastPrinted>
  <dcterms:created xsi:type="dcterms:W3CDTF">2020-12-11T07:42:00Z</dcterms:created>
  <dcterms:modified xsi:type="dcterms:W3CDTF">2020-12-11T07:43:00Z</dcterms:modified>
</cp:coreProperties>
</file>